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7AC1" w14:textId="77777777" w:rsidR="00C64DD6" w:rsidRPr="00E24B87" w:rsidRDefault="00A14C79" w:rsidP="00E24B87">
      <w:pPr>
        <w:spacing w:after="0"/>
        <w:jc w:val="right"/>
        <w:rPr>
          <w:rFonts w:ascii="Arial" w:hAnsi="Arial" w:cs="Arial"/>
        </w:rPr>
      </w:pPr>
      <w:r w:rsidRPr="00E24B87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6906048" wp14:editId="09D8D2DE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4460400" cy="97200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4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51E9E" w14:textId="77777777" w:rsidR="00A14C79" w:rsidRPr="00E24B87" w:rsidRDefault="00A14C79" w:rsidP="00E24B87">
      <w:pPr>
        <w:spacing w:after="0"/>
        <w:jc w:val="right"/>
        <w:rPr>
          <w:rFonts w:ascii="Arial" w:hAnsi="Arial" w:cs="Arial"/>
        </w:rPr>
      </w:pPr>
    </w:p>
    <w:p w14:paraId="7DD491CD" w14:textId="77777777" w:rsidR="00A14C79" w:rsidRPr="00E24B87" w:rsidRDefault="00A14C79" w:rsidP="00E24B87">
      <w:pPr>
        <w:spacing w:after="0"/>
        <w:jc w:val="right"/>
        <w:rPr>
          <w:rFonts w:ascii="Arial" w:hAnsi="Arial" w:cs="Arial"/>
        </w:rPr>
      </w:pPr>
    </w:p>
    <w:p w14:paraId="5EEA4FCB" w14:textId="77777777" w:rsidR="00A14C79" w:rsidRPr="00E24B87" w:rsidRDefault="00A14C79" w:rsidP="00E24B87">
      <w:pPr>
        <w:spacing w:after="0"/>
        <w:rPr>
          <w:rFonts w:ascii="Arial" w:hAnsi="Arial" w:cs="Arial"/>
        </w:rPr>
      </w:pPr>
    </w:p>
    <w:p w14:paraId="5E04155B" w14:textId="77777777" w:rsidR="00A14C79" w:rsidRPr="00E24B87" w:rsidRDefault="00A14C79" w:rsidP="00E24B87">
      <w:pPr>
        <w:spacing w:after="0"/>
        <w:jc w:val="right"/>
        <w:rPr>
          <w:rFonts w:ascii="Arial" w:hAnsi="Arial" w:cs="Arial"/>
        </w:rPr>
      </w:pPr>
    </w:p>
    <w:p w14:paraId="509E8F63" w14:textId="77777777" w:rsidR="00E24B87" w:rsidRDefault="00E24B87" w:rsidP="00E24B87">
      <w:pPr>
        <w:spacing w:after="0"/>
        <w:jc w:val="center"/>
        <w:rPr>
          <w:rFonts w:ascii="Arial" w:hAnsi="Arial" w:cs="Arial"/>
          <w:b/>
          <w:caps/>
          <w:noProof/>
          <w:sz w:val="34"/>
          <w:szCs w:val="34"/>
          <w:lang w:eastAsia="en-GB"/>
        </w:rPr>
      </w:pPr>
    </w:p>
    <w:p w14:paraId="65024EA9" w14:textId="796FE9D2" w:rsidR="00A14C79" w:rsidRPr="00E24B87" w:rsidRDefault="009538EF" w:rsidP="0044630F">
      <w:pPr>
        <w:spacing w:after="0"/>
        <w:jc w:val="center"/>
        <w:rPr>
          <w:rFonts w:ascii="Arial" w:hAnsi="Arial" w:cs="Arial"/>
          <w:b/>
          <w:caps/>
          <w:noProof/>
          <w:sz w:val="34"/>
          <w:szCs w:val="34"/>
          <w:u w:val="single"/>
          <w:lang w:eastAsia="en-GB"/>
        </w:rPr>
      </w:pPr>
      <w:r w:rsidRPr="00E24B87">
        <w:rPr>
          <w:rFonts w:ascii="Arial" w:hAnsi="Arial" w:cs="Arial"/>
          <w:b/>
          <w:caps/>
          <w:noProof/>
          <w:sz w:val="34"/>
          <w:szCs w:val="34"/>
          <w:lang w:eastAsia="en-GB"/>
        </w:rPr>
        <w:t xml:space="preserve">Business case pro forma for </w:t>
      </w:r>
      <w:r w:rsidR="0044630F">
        <w:rPr>
          <w:rFonts w:ascii="Arial" w:hAnsi="Arial" w:cs="Arial"/>
          <w:b/>
          <w:caps/>
          <w:noProof/>
          <w:sz w:val="34"/>
          <w:szCs w:val="34"/>
          <w:lang w:eastAsia="en-GB"/>
        </w:rPr>
        <w:t xml:space="preserve">MINOR </w:t>
      </w:r>
      <w:r w:rsidRPr="00E24B87">
        <w:rPr>
          <w:rFonts w:ascii="Arial" w:hAnsi="Arial" w:cs="Arial"/>
          <w:b/>
          <w:caps/>
          <w:noProof/>
          <w:sz w:val="34"/>
          <w:szCs w:val="34"/>
          <w:lang w:eastAsia="en-GB"/>
        </w:rPr>
        <w:t xml:space="preserve">expenditure </w:t>
      </w:r>
    </w:p>
    <w:p w14:paraId="24909465" w14:textId="77777777" w:rsidR="00663A1C" w:rsidRPr="00E24B87" w:rsidRDefault="00663A1C" w:rsidP="00E24B87">
      <w:pPr>
        <w:spacing w:after="0"/>
        <w:jc w:val="center"/>
        <w:rPr>
          <w:rFonts w:ascii="Arial" w:hAnsi="Arial" w:cs="Arial"/>
          <w:b/>
          <w:caps/>
          <w:noProof/>
          <w:sz w:val="34"/>
          <w:szCs w:val="34"/>
          <w:lang w:eastAsia="en-GB"/>
        </w:rPr>
      </w:pPr>
    </w:p>
    <w:p w14:paraId="6509E7A8" w14:textId="23B4FB85" w:rsidR="009538EF" w:rsidRDefault="009538EF" w:rsidP="00E24B87">
      <w:pPr>
        <w:spacing w:after="0"/>
        <w:jc w:val="center"/>
        <w:rPr>
          <w:rFonts w:ascii="Arial" w:hAnsi="Arial" w:cs="Arial"/>
          <w:b/>
          <w:caps/>
          <w:sz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Project Summary Table"/>
        <w:tblDescription w:val="2 column table with the second column to be filled by the appraiser.  The first column shows: project title; sponsoring department; agency / NDPB (if applicable); senior responsible owner; total capital cost (including OB and inflation); total revenue cost (including inflation)."/>
      </w:tblPr>
      <w:tblGrid>
        <w:gridCol w:w="5523"/>
        <w:gridCol w:w="3493"/>
      </w:tblGrid>
      <w:tr w:rsidR="00E24B87" w14:paraId="71BFF9E2" w14:textId="77777777" w:rsidTr="005B117A">
        <w:tc>
          <w:tcPr>
            <w:tcW w:w="3063" w:type="pct"/>
            <w:shd w:val="clear" w:color="auto" w:fill="1F3864" w:themeFill="accent5" w:themeFillShade="80"/>
          </w:tcPr>
          <w:p w14:paraId="00F306C8" w14:textId="77777777" w:rsidR="00E24B87" w:rsidRPr="00B06004" w:rsidRDefault="00E24B87" w:rsidP="005B117A">
            <w:pPr>
              <w:rPr>
                <w:rFonts w:ascii="Arial" w:hAnsi="Arial" w:cs="Arial"/>
                <w:b/>
                <w:caps/>
              </w:rPr>
            </w:pPr>
            <w:r w:rsidRPr="00B06004">
              <w:rPr>
                <w:rFonts w:ascii="Arial" w:hAnsi="Arial" w:cs="Arial"/>
                <w:b/>
                <w:caps/>
              </w:rPr>
              <w:t>Project Title</w:t>
            </w:r>
          </w:p>
        </w:tc>
        <w:tc>
          <w:tcPr>
            <w:tcW w:w="1937" w:type="pct"/>
          </w:tcPr>
          <w:p w14:paraId="0657CF7F" w14:textId="77777777" w:rsidR="00E24B87" w:rsidRDefault="00E24B87" w:rsidP="005B117A">
            <w:pPr>
              <w:rPr>
                <w:b/>
                <w:caps/>
                <w:sz w:val="32"/>
              </w:rPr>
            </w:pPr>
          </w:p>
        </w:tc>
      </w:tr>
      <w:tr w:rsidR="00E24B87" w14:paraId="087607F3" w14:textId="77777777" w:rsidTr="005B117A">
        <w:tc>
          <w:tcPr>
            <w:tcW w:w="3063" w:type="pct"/>
            <w:shd w:val="clear" w:color="auto" w:fill="1F3864" w:themeFill="accent5" w:themeFillShade="80"/>
          </w:tcPr>
          <w:p w14:paraId="6CE2543F" w14:textId="77777777" w:rsidR="00E24B87" w:rsidRPr="00B06004" w:rsidRDefault="00E24B87" w:rsidP="005B117A">
            <w:pPr>
              <w:rPr>
                <w:rFonts w:ascii="Arial" w:hAnsi="Arial" w:cs="Arial"/>
                <w:b/>
                <w:caps/>
              </w:rPr>
            </w:pPr>
            <w:r w:rsidRPr="00B06004">
              <w:rPr>
                <w:rFonts w:ascii="Arial" w:hAnsi="Arial" w:cs="Arial"/>
                <w:b/>
                <w:caps/>
              </w:rPr>
              <w:t xml:space="preserve">Sponsoring department </w:t>
            </w:r>
          </w:p>
        </w:tc>
        <w:tc>
          <w:tcPr>
            <w:tcW w:w="1937" w:type="pct"/>
          </w:tcPr>
          <w:p w14:paraId="41C6F371" w14:textId="77777777" w:rsidR="00E24B87" w:rsidRDefault="00E24B87" w:rsidP="005B117A">
            <w:pPr>
              <w:rPr>
                <w:b/>
                <w:caps/>
                <w:sz w:val="32"/>
              </w:rPr>
            </w:pPr>
          </w:p>
        </w:tc>
      </w:tr>
      <w:tr w:rsidR="00E24B87" w14:paraId="28387590" w14:textId="77777777" w:rsidTr="005B117A">
        <w:tc>
          <w:tcPr>
            <w:tcW w:w="3063" w:type="pct"/>
            <w:shd w:val="clear" w:color="auto" w:fill="1F3864" w:themeFill="accent5" w:themeFillShade="80"/>
          </w:tcPr>
          <w:p w14:paraId="331BBD36" w14:textId="77777777" w:rsidR="00E24B87" w:rsidRPr="00B06004" w:rsidRDefault="00E24B87" w:rsidP="005B117A">
            <w:pPr>
              <w:rPr>
                <w:rFonts w:ascii="Arial" w:hAnsi="Arial" w:cs="Arial"/>
                <w:b/>
                <w:caps/>
              </w:rPr>
            </w:pPr>
            <w:r w:rsidRPr="00B06004">
              <w:rPr>
                <w:rFonts w:ascii="Arial" w:hAnsi="Arial" w:cs="Arial"/>
                <w:b/>
                <w:caps/>
              </w:rPr>
              <w:t>Agency</w:t>
            </w:r>
            <w:r>
              <w:rPr>
                <w:rFonts w:ascii="Arial" w:hAnsi="Arial" w:cs="Arial"/>
                <w:b/>
                <w:caps/>
              </w:rPr>
              <w:t xml:space="preserve"> </w:t>
            </w:r>
            <w:r w:rsidRPr="00B06004">
              <w:rPr>
                <w:rFonts w:ascii="Arial" w:hAnsi="Arial" w:cs="Arial"/>
                <w:b/>
                <w:caps/>
              </w:rPr>
              <w:t>/</w:t>
            </w:r>
            <w:r>
              <w:rPr>
                <w:rFonts w:ascii="Arial" w:hAnsi="Arial" w:cs="Arial"/>
                <w:b/>
                <w:caps/>
              </w:rPr>
              <w:t xml:space="preserve"> ALB / </w:t>
            </w:r>
            <w:r w:rsidRPr="00B06004">
              <w:rPr>
                <w:rFonts w:ascii="Arial" w:hAnsi="Arial" w:cs="Arial"/>
                <w:b/>
                <w:caps/>
              </w:rPr>
              <w:t>NDPB (</w:t>
            </w:r>
            <w:r w:rsidRPr="00B06004">
              <w:rPr>
                <w:rFonts w:ascii="Arial" w:hAnsi="Arial" w:cs="Arial"/>
                <w:b/>
                <w:smallCaps/>
              </w:rPr>
              <w:t>if applicable</w:t>
            </w:r>
            <w:r w:rsidRPr="00B06004">
              <w:rPr>
                <w:rFonts w:ascii="Arial" w:hAnsi="Arial" w:cs="Arial"/>
                <w:b/>
                <w:caps/>
              </w:rPr>
              <w:t>)</w:t>
            </w:r>
          </w:p>
        </w:tc>
        <w:tc>
          <w:tcPr>
            <w:tcW w:w="1937" w:type="pct"/>
          </w:tcPr>
          <w:p w14:paraId="4A36827B" w14:textId="77777777" w:rsidR="00E24B87" w:rsidRDefault="00E24B87" w:rsidP="005B117A">
            <w:pPr>
              <w:rPr>
                <w:b/>
                <w:caps/>
                <w:sz w:val="32"/>
              </w:rPr>
            </w:pPr>
          </w:p>
        </w:tc>
      </w:tr>
      <w:tr w:rsidR="00E24B87" w14:paraId="67204523" w14:textId="77777777" w:rsidTr="005B117A">
        <w:tc>
          <w:tcPr>
            <w:tcW w:w="3063" w:type="pct"/>
            <w:shd w:val="clear" w:color="auto" w:fill="1F3864" w:themeFill="accent5" w:themeFillShade="80"/>
          </w:tcPr>
          <w:p w14:paraId="1902D6BA" w14:textId="77777777" w:rsidR="00E24B87" w:rsidRPr="00B06004" w:rsidRDefault="00E24B87" w:rsidP="005B117A">
            <w:pPr>
              <w:rPr>
                <w:rFonts w:ascii="Arial" w:hAnsi="Arial" w:cs="Arial"/>
                <w:b/>
                <w:caps/>
              </w:rPr>
            </w:pPr>
            <w:r w:rsidRPr="00B06004">
              <w:rPr>
                <w:rFonts w:ascii="Arial" w:hAnsi="Arial" w:cs="Arial"/>
                <w:b/>
                <w:caps/>
              </w:rPr>
              <w:t>senior responsible owner</w:t>
            </w:r>
          </w:p>
        </w:tc>
        <w:tc>
          <w:tcPr>
            <w:tcW w:w="1937" w:type="pct"/>
          </w:tcPr>
          <w:p w14:paraId="1CF46701" w14:textId="77777777" w:rsidR="00E24B87" w:rsidRDefault="00E24B87" w:rsidP="005B117A">
            <w:pPr>
              <w:rPr>
                <w:b/>
                <w:caps/>
                <w:sz w:val="32"/>
              </w:rPr>
            </w:pPr>
          </w:p>
        </w:tc>
      </w:tr>
      <w:tr w:rsidR="00E24B87" w14:paraId="6DFCCC9C" w14:textId="77777777" w:rsidTr="005B117A">
        <w:tc>
          <w:tcPr>
            <w:tcW w:w="3063" w:type="pct"/>
            <w:shd w:val="clear" w:color="auto" w:fill="1F3864" w:themeFill="accent5" w:themeFillShade="80"/>
          </w:tcPr>
          <w:p w14:paraId="5C093D42" w14:textId="77777777" w:rsidR="00E24B87" w:rsidRPr="00B06004" w:rsidRDefault="00E24B87" w:rsidP="005B117A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Est. Capital Cost (</w:t>
            </w:r>
            <w:r w:rsidRPr="00BC5A00">
              <w:rPr>
                <w:rFonts w:ascii="Arial" w:hAnsi="Arial" w:cs="Arial"/>
                <w:b/>
                <w:sz w:val="18"/>
              </w:rPr>
              <w:t xml:space="preserve">INCLUDING OB </w:t>
            </w:r>
            <w:r>
              <w:rPr>
                <w:rFonts w:ascii="Arial" w:hAnsi="Arial" w:cs="Arial"/>
                <w:b/>
                <w:sz w:val="18"/>
              </w:rPr>
              <w:t>&amp;</w:t>
            </w:r>
            <w:r w:rsidRPr="00BC5A00">
              <w:rPr>
                <w:rFonts w:ascii="Arial" w:hAnsi="Arial" w:cs="Arial"/>
                <w:b/>
                <w:sz w:val="18"/>
              </w:rPr>
              <w:t xml:space="preserve"> INFLATION</w:t>
            </w:r>
            <w:r>
              <w:rPr>
                <w:rFonts w:ascii="Arial" w:hAnsi="Arial" w:cs="Arial"/>
                <w:b/>
                <w:caps/>
              </w:rPr>
              <w:t>)</w:t>
            </w:r>
          </w:p>
        </w:tc>
        <w:tc>
          <w:tcPr>
            <w:tcW w:w="1937" w:type="pct"/>
          </w:tcPr>
          <w:p w14:paraId="697FFC3E" w14:textId="77777777" w:rsidR="00E24B87" w:rsidRDefault="00E24B87" w:rsidP="005B117A">
            <w:pPr>
              <w:rPr>
                <w:b/>
                <w:caps/>
                <w:sz w:val="32"/>
              </w:rPr>
            </w:pPr>
          </w:p>
        </w:tc>
      </w:tr>
      <w:tr w:rsidR="00E24B87" w14:paraId="79F151BA" w14:textId="77777777" w:rsidTr="005B117A">
        <w:tc>
          <w:tcPr>
            <w:tcW w:w="3063" w:type="pct"/>
            <w:shd w:val="clear" w:color="auto" w:fill="1F3864" w:themeFill="accent5" w:themeFillShade="80"/>
          </w:tcPr>
          <w:p w14:paraId="164260B4" w14:textId="77777777" w:rsidR="00E24B87" w:rsidRPr="00B06004" w:rsidRDefault="00E24B87" w:rsidP="005B117A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EST. REVENUE COST (</w:t>
            </w:r>
            <w:r w:rsidRPr="00BC5A00">
              <w:rPr>
                <w:rFonts w:ascii="Arial" w:hAnsi="Arial" w:cs="Arial"/>
                <w:b/>
                <w:caps/>
                <w:sz w:val="18"/>
              </w:rPr>
              <w:t>INCLUDING INFLATION)</w:t>
            </w:r>
          </w:p>
        </w:tc>
        <w:tc>
          <w:tcPr>
            <w:tcW w:w="1937" w:type="pct"/>
          </w:tcPr>
          <w:p w14:paraId="0B849FC0" w14:textId="77777777" w:rsidR="00E24B87" w:rsidRDefault="00E24B87" w:rsidP="005B117A">
            <w:pPr>
              <w:rPr>
                <w:b/>
                <w:caps/>
                <w:sz w:val="32"/>
              </w:rPr>
            </w:pPr>
          </w:p>
        </w:tc>
      </w:tr>
    </w:tbl>
    <w:p w14:paraId="7121D583" w14:textId="569676B1" w:rsidR="00E24B87" w:rsidRDefault="00E24B87" w:rsidP="00E24B87">
      <w:pPr>
        <w:spacing w:after="0"/>
        <w:jc w:val="center"/>
        <w:rPr>
          <w:rFonts w:ascii="Arial" w:hAnsi="Arial" w:cs="Arial"/>
          <w:b/>
          <w:caps/>
          <w:sz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Approval Table"/>
        <w:tblDescription w:val="This is a 3 column table showing when the Project Manager and the Approving Officer (including Grade) have approved the expenditure.  It provides 2 columns for their signatures and the date of their signatures."/>
      </w:tblPr>
      <w:tblGrid>
        <w:gridCol w:w="3824"/>
        <w:gridCol w:w="2693"/>
        <w:gridCol w:w="2499"/>
      </w:tblGrid>
      <w:tr w:rsidR="00E24B87" w:rsidRPr="00B06004" w14:paraId="27A6A46C" w14:textId="77777777" w:rsidTr="005B117A">
        <w:tc>
          <w:tcPr>
            <w:tcW w:w="2120" w:type="pct"/>
            <w:shd w:val="clear" w:color="auto" w:fill="1F3864" w:themeFill="accent5" w:themeFillShade="80"/>
          </w:tcPr>
          <w:p w14:paraId="5F8C69F1" w14:textId="77777777" w:rsidR="00E24B87" w:rsidRPr="00B06004" w:rsidRDefault="00E24B87" w:rsidP="005B117A">
            <w:pPr>
              <w:rPr>
                <w:rFonts w:ascii="Arial" w:hAnsi="Arial" w:cs="Arial"/>
                <w:b/>
                <w:caps/>
                <w:szCs w:val="28"/>
              </w:rPr>
            </w:pPr>
          </w:p>
        </w:tc>
        <w:tc>
          <w:tcPr>
            <w:tcW w:w="1493" w:type="pct"/>
            <w:shd w:val="clear" w:color="auto" w:fill="1F3864" w:themeFill="accent5" w:themeFillShade="80"/>
          </w:tcPr>
          <w:p w14:paraId="28C918F2" w14:textId="77777777" w:rsidR="00E24B87" w:rsidRPr="00B06004" w:rsidRDefault="00E24B87" w:rsidP="005B117A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Cs w:val="28"/>
              </w:rPr>
            </w:pPr>
            <w:r w:rsidRPr="00B06004">
              <w:rPr>
                <w:rFonts w:ascii="Arial" w:hAnsi="Arial" w:cs="Arial"/>
                <w:b/>
                <w:caps/>
                <w:color w:val="FFFFFF" w:themeColor="background1"/>
                <w:szCs w:val="28"/>
              </w:rPr>
              <w:t xml:space="preserve">Signed </w:t>
            </w:r>
          </w:p>
        </w:tc>
        <w:tc>
          <w:tcPr>
            <w:tcW w:w="1386" w:type="pct"/>
            <w:shd w:val="clear" w:color="auto" w:fill="1F3864" w:themeFill="accent5" w:themeFillShade="80"/>
          </w:tcPr>
          <w:p w14:paraId="45CEBFF3" w14:textId="77777777" w:rsidR="00E24B87" w:rsidRPr="00B06004" w:rsidRDefault="00E24B87" w:rsidP="005B117A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  <w:szCs w:val="28"/>
              </w:rPr>
            </w:pPr>
            <w:r w:rsidRPr="00B06004">
              <w:rPr>
                <w:rFonts w:ascii="Arial" w:hAnsi="Arial" w:cs="Arial"/>
                <w:b/>
                <w:caps/>
                <w:color w:val="FFFFFF" w:themeColor="background1"/>
                <w:szCs w:val="28"/>
              </w:rPr>
              <w:t>Date</w:t>
            </w:r>
          </w:p>
        </w:tc>
      </w:tr>
      <w:tr w:rsidR="00E24B87" w:rsidRPr="00B06004" w14:paraId="60C186E8" w14:textId="77777777" w:rsidTr="005B117A">
        <w:tc>
          <w:tcPr>
            <w:tcW w:w="2120" w:type="pct"/>
            <w:shd w:val="clear" w:color="auto" w:fill="1F3864" w:themeFill="accent5" w:themeFillShade="80"/>
          </w:tcPr>
          <w:p w14:paraId="3EFE803A" w14:textId="77777777" w:rsidR="00E24B87" w:rsidRPr="00B06004" w:rsidRDefault="00E24B87" w:rsidP="005B117A">
            <w:pPr>
              <w:rPr>
                <w:rFonts w:ascii="Arial" w:hAnsi="Arial" w:cs="Arial"/>
                <w:b/>
                <w:caps/>
                <w:szCs w:val="28"/>
              </w:rPr>
            </w:pPr>
            <w:r w:rsidRPr="00B06004">
              <w:rPr>
                <w:rFonts w:ascii="Arial" w:hAnsi="Arial" w:cs="Arial"/>
                <w:b/>
                <w:caps/>
                <w:szCs w:val="28"/>
              </w:rPr>
              <w:t>Project Manager</w:t>
            </w:r>
          </w:p>
        </w:tc>
        <w:tc>
          <w:tcPr>
            <w:tcW w:w="1493" w:type="pct"/>
          </w:tcPr>
          <w:p w14:paraId="448A055D" w14:textId="77777777" w:rsidR="00E24B87" w:rsidRPr="00B06004" w:rsidRDefault="00E24B87" w:rsidP="005B117A">
            <w:pPr>
              <w:rPr>
                <w:rFonts w:ascii="Arial" w:hAnsi="Arial" w:cs="Arial"/>
                <w:b/>
                <w:caps/>
                <w:szCs w:val="28"/>
              </w:rPr>
            </w:pPr>
          </w:p>
        </w:tc>
        <w:tc>
          <w:tcPr>
            <w:tcW w:w="1386" w:type="pct"/>
          </w:tcPr>
          <w:p w14:paraId="7DFCA7E2" w14:textId="77777777" w:rsidR="00E24B87" w:rsidRPr="00B06004" w:rsidRDefault="00E24B87" w:rsidP="005B117A">
            <w:pPr>
              <w:jc w:val="center"/>
              <w:rPr>
                <w:rFonts w:ascii="Arial" w:hAnsi="Arial" w:cs="Arial"/>
                <w:b/>
                <w:caps/>
                <w:szCs w:val="28"/>
              </w:rPr>
            </w:pPr>
          </w:p>
        </w:tc>
      </w:tr>
      <w:tr w:rsidR="00E24B87" w:rsidRPr="00B06004" w14:paraId="4C8AED83" w14:textId="77777777" w:rsidTr="005B117A">
        <w:tc>
          <w:tcPr>
            <w:tcW w:w="2120" w:type="pct"/>
            <w:shd w:val="clear" w:color="auto" w:fill="1F3864" w:themeFill="accent5" w:themeFillShade="80"/>
          </w:tcPr>
          <w:p w14:paraId="7B614B38" w14:textId="77777777" w:rsidR="00E24B87" w:rsidRPr="00B06004" w:rsidRDefault="00E24B87" w:rsidP="005B117A">
            <w:pPr>
              <w:rPr>
                <w:rFonts w:ascii="Arial" w:hAnsi="Arial" w:cs="Arial"/>
                <w:b/>
                <w:caps/>
                <w:szCs w:val="28"/>
              </w:rPr>
            </w:pPr>
            <w:r w:rsidRPr="00B06004">
              <w:rPr>
                <w:rFonts w:ascii="Arial" w:hAnsi="Arial" w:cs="Arial"/>
                <w:b/>
                <w:caps/>
                <w:szCs w:val="28"/>
              </w:rPr>
              <w:t>ApprovIng Officer</w:t>
            </w:r>
            <w:r>
              <w:rPr>
                <w:rFonts w:ascii="Arial" w:hAnsi="Arial" w:cs="Arial"/>
                <w:b/>
                <w:caps/>
                <w:szCs w:val="28"/>
              </w:rPr>
              <w:t xml:space="preserve"> </w:t>
            </w:r>
            <w:r w:rsidRPr="00B06004">
              <w:rPr>
                <w:rFonts w:ascii="Arial" w:hAnsi="Arial" w:cs="Arial"/>
                <w:b/>
                <w:caps/>
                <w:szCs w:val="28"/>
              </w:rPr>
              <w:t>/</w:t>
            </w:r>
            <w:r>
              <w:rPr>
                <w:rFonts w:ascii="Arial" w:hAnsi="Arial" w:cs="Arial"/>
                <w:b/>
                <w:caps/>
                <w:szCs w:val="28"/>
              </w:rPr>
              <w:t xml:space="preserve"> </w:t>
            </w:r>
            <w:r w:rsidRPr="00B06004">
              <w:rPr>
                <w:rFonts w:ascii="Arial" w:hAnsi="Arial" w:cs="Arial"/>
                <w:b/>
                <w:caps/>
                <w:szCs w:val="28"/>
              </w:rPr>
              <w:t>Grade</w:t>
            </w:r>
          </w:p>
        </w:tc>
        <w:tc>
          <w:tcPr>
            <w:tcW w:w="1493" w:type="pct"/>
          </w:tcPr>
          <w:p w14:paraId="5E8F947C" w14:textId="77777777" w:rsidR="00E24B87" w:rsidRPr="00B06004" w:rsidRDefault="00E24B87" w:rsidP="005B117A">
            <w:pPr>
              <w:rPr>
                <w:rFonts w:ascii="Arial" w:hAnsi="Arial" w:cs="Arial"/>
                <w:b/>
                <w:caps/>
                <w:szCs w:val="28"/>
              </w:rPr>
            </w:pPr>
          </w:p>
        </w:tc>
        <w:tc>
          <w:tcPr>
            <w:tcW w:w="1386" w:type="pct"/>
          </w:tcPr>
          <w:p w14:paraId="45403DAD" w14:textId="77777777" w:rsidR="00E24B87" w:rsidRPr="00B06004" w:rsidRDefault="00E24B87" w:rsidP="005B117A">
            <w:pPr>
              <w:jc w:val="center"/>
              <w:rPr>
                <w:rFonts w:ascii="Arial" w:hAnsi="Arial" w:cs="Arial"/>
                <w:b/>
                <w:caps/>
                <w:szCs w:val="28"/>
              </w:rPr>
            </w:pPr>
          </w:p>
        </w:tc>
      </w:tr>
    </w:tbl>
    <w:p w14:paraId="6554396B" w14:textId="0C719945" w:rsidR="00E24B87" w:rsidRDefault="00E24B87" w:rsidP="00E24B87">
      <w:pPr>
        <w:spacing w:after="0"/>
        <w:jc w:val="center"/>
        <w:rPr>
          <w:rFonts w:ascii="Arial" w:hAnsi="Arial" w:cs="Arial"/>
          <w:b/>
          <w:caps/>
          <w:sz w:val="32"/>
        </w:rPr>
      </w:pPr>
    </w:p>
    <w:p w14:paraId="3F9AD00F" w14:textId="77777777" w:rsidR="006A63AC" w:rsidRPr="00E24B87" w:rsidRDefault="006A63AC" w:rsidP="006A63AC">
      <w:pPr>
        <w:spacing w:after="0"/>
        <w:rPr>
          <w:rFonts w:ascii="Arial" w:hAnsi="Arial" w:cs="Arial"/>
          <w:b/>
          <w:caps/>
          <w:sz w:val="32"/>
        </w:rPr>
      </w:pPr>
    </w:p>
    <w:p w14:paraId="48090C2C" w14:textId="77777777" w:rsidR="00D24459" w:rsidRPr="00E24B87" w:rsidRDefault="0070056B" w:rsidP="00E24B87">
      <w:pPr>
        <w:spacing w:after="0"/>
        <w:rPr>
          <w:rFonts w:ascii="Arial" w:hAnsi="Arial" w:cs="Arial"/>
          <w:b/>
          <w:caps/>
          <w:sz w:val="24"/>
          <w:u w:val="single"/>
        </w:rPr>
      </w:pPr>
      <w:r w:rsidRPr="00E24B87">
        <w:rPr>
          <w:rFonts w:ascii="Arial" w:hAnsi="Arial" w:cs="Arial"/>
          <w:b/>
          <w:caps/>
          <w:sz w:val="24"/>
          <w:u w:val="single"/>
        </w:rPr>
        <w:t>pROPORTIONATE EFFORT</w:t>
      </w:r>
      <w:r w:rsidR="00D24459" w:rsidRPr="00E24B87">
        <w:rPr>
          <w:rFonts w:ascii="Arial" w:hAnsi="Arial" w:cs="Arial"/>
          <w:b/>
          <w:caps/>
          <w:sz w:val="24"/>
          <w:u w:val="single"/>
        </w:rPr>
        <w:t xml:space="preserve"> &amp; GUIDANCE</w:t>
      </w:r>
    </w:p>
    <w:p w14:paraId="1E24BC4B" w14:textId="77777777" w:rsidR="00D24459" w:rsidRPr="00E24B87" w:rsidRDefault="00D24459" w:rsidP="00E24B87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</w:rPr>
      </w:pPr>
      <w:r w:rsidRPr="00E24B87">
        <w:rPr>
          <w:rFonts w:ascii="Arial" w:hAnsi="Arial" w:cs="Arial"/>
          <w:sz w:val="24"/>
        </w:rPr>
        <w:t xml:space="preserve">Proportionate effort should be used throughout commensurate with the level of expenditure. </w:t>
      </w:r>
      <w:r w:rsidRPr="00E24B87">
        <w:rPr>
          <w:rFonts w:ascii="Arial" w:hAnsi="Arial" w:cs="Arial"/>
          <w:b/>
          <w:sz w:val="24"/>
        </w:rPr>
        <w:t xml:space="preserve">The level of detail provided should be based on the judgement of the </w:t>
      </w:r>
      <w:r w:rsidR="00C663DF" w:rsidRPr="00E24B87">
        <w:rPr>
          <w:rFonts w:ascii="Arial" w:hAnsi="Arial" w:cs="Arial"/>
          <w:b/>
          <w:sz w:val="24"/>
        </w:rPr>
        <w:t>appraiser</w:t>
      </w:r>
      <w:r w:rsidR="00C663DF" w:rsidRPr="00E24B87">
        <w:rPr>
          <w:rFonts w:ascii="Arial" w:hAnsi="Arial" w:cs="Arial"/>
          <w:sz w:val="24"/>
        </w:rPr>
        <w:t>;</w:t>
      </w:r>
      <w:r w:rsidRPr="00E24B87">
        <w:rPr>
          <w:rFonts w:ascii="Arial" w:hAnsi="Arial" w:cs="Arial"/>
          <w:sz w:val="24"/>
        </w:rPr>
        <w:t xml:space="preserve"> however, all questions should be answered.</w:t>
      </w:r>
    </w:p>
    <w:p w14:paraId="02584797" w14:textId="1F5440F9" w:rsidR="00E27062" w:rsidRPr="00E24B87" w:rsidRDefault="00D24459" w:rsidP="00E24B87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sz w:val="24"/>
        </w:rPr>
      </w:pPr>
      <w:r w:rsidRPr="00E24B87">
        <w:rPr>
          <w:rFonts w:ascii="Arial" w:hAnsi="Arial" w:cs="Arial"/>
          <w:sz w:val="24"/>
        </w:rPr>
        <w:t xml:space="preserve">By addressing the points below, the general principles of appraisal are applied, and a suitable analysis is made to aid decision-making and deliver a value for money </w:t>
      </w:r>
      <w:r w:rsidR="00CD1237">
        <w:rPr>
          <w:rFonts w:ascii="Arial" w:hAnsi="Arial" w:cs="Arial"/>
          <w:sz w:val="24"/>
        </w:rPr>
        <w:t>(</w:t>
      </w:r>
      <w:proofErr w:type="spellStart"/>
      <w:r w:rsidR="00CD1237">
        <w:rPr>
          <w:rFonts w:ascii="Arial" w:hAnsi="Arial" w:cs="Arial"/>
          <w:sz w:val="24"/>
        </w:rPr>
        <w:t>VfM</w:t>
      </w:r>
      <w:proofErr w:type="spellEnd"/>
      <w:r w:rsidR="00CD1237">
        <w:rPr>
          <w:rFonts w:ascii="Arial" w:hAnsi="Arial" w:cs="Arial"/>
          <w:sz w:val="24"/>
        </w:rPr>
        <w:t xml:space="preserve">) </w:t>
      </w:r>
      <w:r w:rsidRPr="00E24B87">
        <w:rPr>
          <w:rFonts w:ascii="Arial" w:hAnsi="Arial" w:cs="Arial"/>
          <w:sz w:val="24"/>
        </w:rPr>
        <w:t xml:space="preserve">solution. </w:t>
      </w:r>
    </w:p>
    <w:p w14:paraId="0FBF2421" w14:textId="77777777" w:rsidR="00E27062" w:rsidRPr="00E24B87" w:rsidRDefault="00E27062" w:rsidP="00E24B87">
      <w:pPr>
        <w:pStyle w:val="ListParagraph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/>
          <w:sz w:val="24"/>
        </w:rPr>
      </w:pPr>
      <w:r w:rsidRPr="00E24B87">
        <w:rPr>
          <w:rFonts w:ascii="Arial" w:hAnsi="Arial" w:cs="Arial"/>
          <w:sz w:val="24"/>
          <w:szCs w:val="20"/>
        </w:rPr>
        <w:t xml:space="preserve">For detailed guidance on business cases and expenditure appraisal, consult the </w:t>
      </w:r>
      <w:hyperlink r:id="rId9" w:history="1">
        <w:r w:rsidRPr="00E24B87">
          <w:rPr>
            <w:rStyle w:val="Hyperlink"/>
            <w:rFonts w:ascii="Arial" w:hAnsi="Arial" w:cs="Arial"/>
            <w:sz w:val="24"/>
            <w:szCs w:val="20"/>
          </w:rPr>
          <w:t>Better Business Case Guidance for NI</w:t>
        </w:r>
      </w:hyperlink>
      <w:r w:rsidRPr="00E24B87">
        <w:rPr>
          <w:rFonts w:ascii="Arial" w:hAnsi="Arial" w:cs="Arial"/>
          <w:sz w:val="24"/>
          <w:szCs w:val="20"/>
        </w:rPr>
        <w:t xml:space="preserve"> </w:t>
      </w:r>
      <w:r w:rsidRPr="00E24B87">
        <w:rPr>
          <w:rFonts w:ascii="Arial" w:hAnsi="Arial" w:cs="Arial"/>
          <w:sz w:val="24"/>
        </w:rPr>
        <w:t>or seek advice from relevant professionals within your department.</w:t>
      </w:r>
    </w:p>
    <w:p w14:paraId="32D9C947" w14:textId="77777777" w:rsidR="00E27062" w:rsidRPr="00E24B87" w:rsidRDefault="00E27062" w:rsidP="00E24B87">
      <w:pPr>
        <w:spacing w:after="0"/>
        <w:jc w:val="both"/>
        <w:rPr>
          <w:rFonts w:ascii="Arial" w:hAnsi="Arial" w:cs="Arial"/>
          <w:b/>
          <w:sz w:val="20"/>
        </w:rPr>
      </w:pPr>
    </w:p>
    <w:p w14:paraId="680B779E" w14:textId="5FCBE17F" w:rsidR="009832FA" w:rsidRPr="00E70ED1" w:rsidRDefault="006A63AC" w:rsidP="00E24B87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E70ED1">
        <w:rPr>
          <w:rFonts w:ascii="Arial" w:hAnsi="Arial" w:cs="Arial"/>
          <w:sz w:val="24"/>
          <w:szCs w:val="24"/>
          <w:u w:val="single"/>
        </w:rPr>
        <w:t xml:space="preserve">This pro forma can be used for relatively small and routine expenditure, where options are </w:t>
      </w:r>
      <w:r w:rsidR="00FD1CE9" w:rsidRPr="00E70ED1">
        <w:rPr>
          <w:rFonts w:ascii="Arial" w:hAnsi="Arial" w:cs="Arial"/>
          <w:sz w:val="24"/>
          <w:szCs w:val="24"/>
          <w:u w:val="single"/>
        </w:rPr>
        <w:t>limited,</w:t>
      </w:r>
      <w:r w:rsidRPr="00E70ED1">
        <w:rPr>
          <w:rFonts w:ascii="Arial" w:hAnsi="Arial" w:cs="Arial"/>
          <w:sz w:val="24"/>
          <w:szCs w:val="24"/>
          <w:u w:val="single"/>
        </w:rPr>
        <w:t xml:space="preserve"> and the expenditure decision is straightforward. If an options appraisal is required</w:t>
      </w:r>
      <w:r w:rsidR="00CD1237">
        <w:rPr>
          <w:rFonts w:ascii="Arial" w:hAnsi="Arial" w:cs="Arial"/>
          <w:sz w:val="24"/>
          <w:szCs w:val="24"/>
          <w:u w:val="single"/>
        </w:rPr>
        <w:t xml:space="preserve"> to determine the best </w:t>
      </w:r>
      <w:proofErr w:type="spellStart"/>
      <w:r w:rsidR="00CD1237">
        <w:rPr>
          <w:rFonts w:ascii="Arial" w:hAnsi="Arial" w:cs="Arial"/>
          <w:sz w:val="24"/>
          <w:szCs w:val="24"/>
          <w:u w:val="single"/>
        </w:rPr>
        <w:t>VfM</w:t>
      </w:r>
      <w:proofErr w:type="spellEnd"/>
      <w:r w:rsidR="00CD1237">
        <w:rPr>
          <w:rFonts w:ascii="Arial" w:hAnsi="Arial" w:cs="Arial"/>
          <w:sz w:val="24"/>
          <w:szCs w:val="24"/>
          <w:u w:val="single"/>
        </w:rPr>
        <w:t xml:space="preserve"> </w:t>
      </w:r>
      <w:r w:rsidR="00FD1CE9">
        <w:rPr>
          <w:rFonts w:ascii="Arial" w:hAnsi="Arial" w:cs="Arial"/>
          <w:sz w:val="24"/>
          <w:szCs w:val="24"/>
          <w:u w:val="single"/>
        </w:rPr>
        <w:t>option,</w:t>
      </w:r>
      <w:r w:rsidRPr="00E70ED1">
        <w:rPr>
          <w:rFonts w:ascii="Arial" w:hAnsi="Arial" w:cs="Arial"/>
          <w:sz w:val="24"/>
          <w:szCs w:val="24"/>
          <w:u w:val="single"/>
        </w:rPr>
        <w:t xml:space="preserve"> then the</w:t>
      </w:r>
      <w:r w:rsidR="00FD1CE9" w:rsidRPr="00FD1CE9">
        <w:rPr>
          <w:rFonts w:ascii="Arial" w:hAnsi="Arial" w:cs="Arial"/>
          <w:sz w:val="24"/>
          <w:szCs w:val="24"/>
          <w:u w:val="single"/>
        </w:rPr>
        <w:t xml:space="preserve"> OBC pro forma (for moderate expenditure)</w:t>
      </w:r>
      <w:r w:rsidR="00CD1237">
        <w:rPr>
          <w:rFonts w:ascii="Arial" w:hAnsi="Arial" w:cs="Arial"/>
          <w:sz w:val="24"/>
          <w:szCs w:val="24"/>
          <w:u w:val="single"/>
        </w:rPr>
        <w:t xml:space="preserve"> or</w:t>
      </w:r>
      <w:r w:rsidRPr="00E70ED1">
        <w:rPr>
          <w:rFonts w:ascii="Arial" w:hAnsi="Arial" w:cs="Arial"/>
          <w:sz w:val="24"/>
          <w:szCs w:val="24"/>
          <w:u w:val="single"/>
        </w:rPr>
        <w:t xml:space="preserve"> OBC template</w:t>
      </w:r>
      <w:r w:rsidR="00CD1237">
        <w:rPr>
          <w:rFonts w:ascii="Arial" w:hAnsi="Arial" w:cs="Arial"/>
          <w:sz w:val="24"/>
          <w:szCs w:val="24"/>
          <w:u w:val="single"/>
        </w:rPr>
        <w:t xml:space="preserve"> (for </w:t>
      </w:r>
      <w:r w:rsidR="00946579">
        <w:rPr>
          <w:rFonts w:ascii="Arial" w:hAnsi="Arial" w:cs="Arial"/>
          <w:sz w:val="24"/>
          <w:szCs w:val="24"/>
          <w:u w:val="single"/>
        </w:rPr>
        <w:t xml:space="preserve">major </w:t>
      </w:r>
      <w:r w:rsidR="00CD1237">
        <w:rPr>
          <w:rFonts w:ascii="Arial" w:hAnsi="Arial" w:cs="Arial"/>
          <w:sz w:val="24"/>
          <w:szCs w:val="24"/>
          <w:u w:val="single"/>
        </w:rPr>
        <w:t>expenditure)</w:t>
      </w:r>
      <w:r w:rsidRPr="00E70ED1">
        <w:rPr>
          <w:rFonts w:ascii="Arial" w:hAnsi="Arial" w:cs="Arial"/>
          <w:sz w:val="24"/>
          <w:szCs w:val="24"/>
          <w:u w:val="single"/>
        </w:rPr>
        <w:t xml:space="preserve"> </w:t>
      </w:r>
      <w:r w:rsidR="00946579">
        <w:rPr>
          <w:rFonts w:ascii="Arial" w:hAnsi="Arial" w:cs="Arial"/>
          <w:sz w:val="24"/>
          <w:szCs w:val="24"/>
          <w:u w:val="single"/>
        </w:rPr>
        <w:t>can</w:t>
      </w:r>
      <w:r w:rsidR="00946579" w:rsidRPr="00E70ED1">
        <w:rPr>
          <w:rFonts w:ascii="Arial" w:hAnsi="Arial" w:cs="Arial"/>
          <w:sz w:val="24"/>
          <w:szCs w:val="24"/>
          <w:u w:val="single"/>
        </w:rPr>
        <w:t xml:space="preserve"> </w:t>
      </w:r>
      <w:r w:rsidRPr="00E70ED1">
        <w:rPr>
          <w:rFonts w:ascii="Arial" w:hAnsi="Arial" w:cs="Arial"/>
          <w:sz w:val="24"/>
          <w:szCs w:val="24"/>
          <w:u w:val="single"/>
        </w:rPr>
        <w:t>be used.</w:t>
      </w:r>
      <w:r w:rsidR="00946579">
        <w:rPr>
          <w:rFonts w:ascii="Arial" w:hAnsi="Arial" w:cs="Arial"/>
          <w:sz w:val="24"/>
          <w:szCs w:val="24"/>
          <w:u w:val="single"/>
        </w:rPr>
        <w:t xml:space="preserve"> </w:t>
      </w:r>
      <w:r w:rsidR="009832FA" w:rsidRPr="00E70ED1">
        <w:rPr>
          <w:rFonts w:ascii="Arial" w:hAnsi="Arial" w:cs="Arial"/>
          <w:sz w:val="24"/>
          <w:szCs w:val="24"/>
          <w:u w:val="single"/>
        </w:rPr>
        <w:br w:type="page"/>
      </w:r>
    </w:p>
    <w:p w14:paraId="4BF34BD3" w14:textId="381F7479" w:rsidR="00EA536D" w:rsidRDefault="00EA536D" w:rsidP="00EA536D">
      <w:pPr>
        <w:pStyle w:val="bullet1"/>
        <w:numPr>
          <w:ilvl w:val="0"/>
          <w:numId w:val="0"/>
        </w:numPr>
        <w:spacing w:after="0"/>
        <w:rPr>
          <w:b/>
          <w:bCs/>
        </w:rPr>
      </w:pPr>
      <w:r>
        <w:rPr>
          <w:b/>
          <w:bCs/>
        </w:rPr>
        <w:lastRenderedPageBreak/>
        <w:t>Purpose</w:t>
      </w:r>
    </w:p>
    <w:p w14:paraId="29C42079" w14:textId="0F6C4FD5" w:rsidR="00E266CC" w:rsidRDefault="00E70ED1" w:rsidP="00E70ED1">
      <w:pPr>
        <w:pStyle w:val="bullet1"/>
        <w:numPr>
          <w:ilvl w:val="0"/>
          <w:numId w:val="0"/>
        </w:numPr>
        <w:tabs>
          <w:tab w:val="left" w:pos="1385"/>
        </w:tabs>
        <w:spacing w:after="0"/>
        <w:rPr>
          <w:b/>
          <w:bCs/>
        </w:rPr>
      </w:pPr>
      <w:r>
        <w:rPr>
          <w:b/>
          <w:bCs/>
        </w:rPr>
        <w:tab/>
      </w:r>
    </w:p>
    <w:p w14:paraId="5BEA3203" w14:textId="69D282DD" w:rsidR="00E24B87" w:rsidRDefault="006037A4" w:rsidP="00EA536D">
      <w:pPr>
        <w:pStyle w:val="bullet1"/>
        <w:numPr>
          <w:ilvl w:val="0"/>
          <w:numId w:val="0"/>
        </w:numPr>
        <w:spacing w:after="0"/>
      </w:pPr>
      <w:r>
        <w:t>What is</w:t>
      </w:r>
      <w:r w:rsidR="00E24B87" w:rsidRPr="00A212F7">
        <w:t xml:space="preserve"> the purpose of th</w:t>
      </w:r>
      <w:r>
        <w:t>is</w:t>
      </w:r>
      <w:r w:rsidR="00E24B87" w:rsidRPr="00A212F7">
        <w:t xml:space="preserve"> business case</w:t>
      </w:r>
      <w:r>
        <w:t>?</w:t>
      </w:r>
    </w:p>
    <w:p w14:paraId="428D9619" w14:textId="77777777" w:rsidR="00E24B87" w:rsidRPr="00A212F7" w:rsidRDefault="00E24B87" w:rsidP="00E24B87">
      <w:pPr>
        <w:pStyle w:val="bullet1"/>
        <w:numPr>
          <w:ilvl w:val="0"/>
          <w:numId w:val="0"/>
        </w:numPr>
        <w:spacing w:after="0"/>
        <w:ind w:left="357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24B87" w:rsidRPr="00A212F7" w14:paraId="1BB2B642" w14:textId="77777777" w:rsidTr="005B117A">
        <w:trPr>
          <w:tblHeader/>
          <w:jc w:val="center"/>
        </w:trPr>
        <w:tc>
          <w:tcPr>
            <w:tcW w:w="5000" w:type="pct"/>
            <w:shd w:val="clear" w:color="auto" w:fill="002060"/>
          </w:tcPr>
          <w:p w14:paraId="4CC42455" w14:textId="7120E981" w:rsidR="00E24B87" w:rsidRPr="00A212F7" w:rsidRDefault="00EA536D" w:rsidP="005B117A">
            <w:pPr>
              <w:pStyle w:val="TableHeading"/>
              <w:spacing w:before="0" w:after="0" w:line="259" w:lineRule="auto"/>
            </w:pPr>
            <w:r>
              <w:t>Purpose</w:t>
            </w:r>
          </w:p>
        </w:tc>
      </w:tr>
      <w:tr w:rsidR="00E24B87" w:rsidRPr="00A212F7" w14:paraId="05B760F2" w14:textId="77777777" w:rsidTr="005B117A">
        <w:trPr>
          <w:jc w:val="center"/>
        </w:trPr>
        <w:tc>
          <w:tcPr>
            <w:tcW w:w="5000" w:type="pct"/>
          </w:tcPr>
          <w:p w14:paraId="3206D29A" w14:textId="77777777" w:rsidR="00E24B87" w:rsidRPr="00A212F7" w:rsidRDefault="00E24B87" w:rsidP="005B117A">
            <w:pPr>
              <w:pStyle w:val="textbox"/>
              <w:spacing w:before="0" w:after="0"/>
            </w:pPr>
          </w:p>
          <w:p w14:paraId="4ACA2281" w14:textId="77777777" w:rsidR="00E24B87" w:rsidRPr="00A212F7" w:rsidRDefault="00E24B87" w:rsidP="005B117A">
            <w:pPr>
              <w:pStyle w:val="textbox"/>
              <w:spacing w:before="0" w:after="0"/>
            </w:pPr>
          </w:p>
          <w:p w14:paraId="1475866A" w14:textId="77777777" w:rsidR="00E24B87" w:rsidRDefault="00E24B87" w:rsidP="005B117A">
            <w:pPr>
              <w:pStyle w:val="textbox"/>
              <w:spacing w:before="0" w:after="0"/>
            </w:pPr>
          </w:p>
          <w:p w14:paraId="0FA345BF" w14:textId="1A539B32" w:rsidR="00A277AF" w:rsidRPr="00A212F7" w:rsidRDefault="00A277AF" w:rsidP="005B117A">
            <w:pPr>
              <w:pStyle w:val="textbox"/>
              <w:spacing w:before="0" w:after="0"/>
            </w:pPr>
          </w:p>
        </w:tc>
      </w:tr>
    </w:tbl>
    <w:p w14:paraId="056A3049" w14:textId="77777777" w:rsidR="00E24B87" w:rsidRDefault="00E24B87" w:rsidP="00E24B87">
      <w:pPr>
        <w:pStyle w:val="ListParagraph"/>
        <w:spacing w:after="0"/>
        <w:jc w:val="both"/>
        <w:rPr>
          <w:rFonts w:ascii="Arial" w:hAnsi="Arial" w:cs="Arial"/>
          <w:sz w:val="24"/>
        </w:rPr>
      </w:pPr>
    </w:p>
    <w:p w14:paraId="3C71D7BC" w14:textId="09763B28" w:rsidR="00E24B87" w:rsidRDefault="00E24B87" w:rsidP="00E24B87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E24B87">
        <w:rPr>
          <w:rFonts w:ascii="Arial" w:hAnsi="Arial" w:cs="Arial"/>
          <w:b/>
          <w:bCs/>
          <w:sz w:val="24"/>
        </w:rPr>
        <w:t>Strategic Case</w:t>
      </w:r>
    </w:p>
    <w:p w14:paraId="17C811A6" w14:textId="77777777" w:rsidR="00E266CC" w:rsidRPr="00E24B87" w:rsidRDefault="00E266CC" w:rsidP="00E24B8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11552E6B" w14:textId="443971C2" w:rsidR="00E24B87" w:rsidRPr="008829E7" w:rsidRDefault="00A87494" w:rsidP="009534C4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8829E7">
        <w:rPr>
          <w:rFonts w:ascii="Arial" w:hAnsi="Arial" w:cs="Arial"/>
          <w:sz w:val="24"/>
          <w:szCs w:val="20"/>
        </w:rPr>
        <w:t>What is the main policy/strategic driver behind the proposal?</w:t>
      </w:r>
      <w:r w:rsidR="003060D4" w:rsidRPr="008829E7">
        <w:rPr>
          <w:rFonts w:ascii="Arial" w:hAnsi="Arial" w:cs="Arial"/>
          <w:sz w:val="24"/>
          <w:szCs w:val="20"/>
        </w:rPr>
        <w:t xml:space="preserve"> </w:t>
      </w:r>
      <w:proofErr w:type="gramStart"/>
      <w:r w:rsidR="003060D4" w:rsidRPr="008829E7">
        <w:rPr>
          <w:rFonts w:ascii="Arial" w:hAnsi="Arial" w:cs="Arial"/>
          <w:sz w:val="24"/>
          <w:szCs w:val="20"/>
        </w:rPr>
        <w:t>E.g.</w:t>
      </w:r>
      <w:proofErr w:type="gramEnd"/>
      <w:r w:rsidR="003060D4" w:rsidRPr="008829E7">
        <w:rPr>
          <w:rFonts w:ascii="Arial" w:hAnsi="Arial" w:cs="Arial"/>
          <w:sz w:val="24"/>
          <w:szCs w:val="20"/>
        </w:rPr>
        <w:t xml:space="preserve"> Departmental Strategies/P</w:t>
      </w:r>
      <w:r w:rsidR="000E703B">
        <w:rPr>
          <w:rFonts w:ascii="Arial" w:hAnsi="Arial" w:cs="Arial"/>
          <w:sz w:val="24"/>
          <w:szCs w:val="20"/>
        </w:rPr>
        <w:t>rogramme for Government, the Climate Change Act etc.</w:t>
      </w:r>
    </w:p>
    <w:p w14:paraId="0BA7933C" w14:textId="4C58048F" w:rsidR="00E24B87" w:rsidRPr="008829E7" w:rsidRDefault="00D24459" w:rsidP="009534C4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</w:rPr>
      </w:pPr>
      <w:r w:rsidRPr="008829E7">
        <w:rPr>
          <w:rFonts w:ascii="Arial" w:hAnsi="Arial" w:cs="Arial"/>
          <w:sz w:val="24"/>
        </w:rPr>
        <w:t>Why is the expenditure requir</w:t>
      </w:r>
      <w:r w:rsidR="00103BE9" w:rsidRPr="008829E7">
        <w:rPr>
          <w:rFonts w:ascii="Arial" w:hAnsi="Arial" w:cs="Arial"/>
          <w:sz w:val="24"/>
        </w:rPr>
        <w:t xml:space="preserve">ed – </w:t>
      </w:r>
      <w:proofErr w:type="gramStart"/>
      <w:r w:rsidR="00103BE9" w:rsidRPr="008829E7">
        <w:rPr>
          <w:rFonts w:ascii="Arial" w:hAnsi="Arial" w:cs="Arial"/>
          <w:sz w:val="24"/>
        </w:rPr>
        <w:t>i.e.</w:t>
      </w:r>
      <w:proofErr w:type="gramEnd"/>
      <w:r w:rsidR="00103BE9" w:rsidRPr="008829E7">
        <w:rPr>
          <w:rFonts w:ascii="Arial" w:hAnsi="Arial" w:cs="Arial"/>
          <w:sz w:val="24"/>
        </w:rPr>
        <w:t xml:space="preserve"> </w:t>
      </w:r>
      <w:r w:rsidR="00E24B87" w:rsidRPr="008829E7">
        <w:rPr>
          <w:rFonts w:ascii="Arial" w:hAnsi="Arial" w:cs="Arial"/>
          <w:sz w:val="24"/>
        </w:rPr>
        <w:t>the case for change</w:t>
      </w:r>
      <w:r w:rsidR="00103BE9" w:rsidRPr="008829E7">
        <w:rPr>
          <w:rFonts w:ascii="Arial" w:hAnsi="Arial" w:cs="Arial"/>
          <w:sz w:val="24"/>
        </w:rPr>
        <w:t>?</w:t>
      </w:r>
    </w:p>
    <w:p w14:paraId="51BCC202" w14:textId="77777777" w:rsidR="00E24B87" w:rsidRPr="008829E7" w:rsidRDefault="00E24B87" w:rsidP="009534C4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8829E7">
        <w:rPr>
          <w:rFonts w:ascii="Arial" w:hAnsi="Arial" w:cs="Arial"/>
          <w:sz w:val="24"/>
          <w:szCs w:val="20"/>
        </w:rPr>
        <w:t>What would happen if the product / service was not provided? What would be the impact on the business / organisation?</w:t>
      </w:r>
    </w:p>
    <w:p w14:paraId="1AF8C589" w14:textId="3ADD2509" w:rsidR="00321C2A" w:rsidRPr="004615A4" w:rsidRDefault="00D24459" w:rsidP="009534C4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4615A4">
        <w:rPr>
          <w:rFonts w:ascii="Arial" w:hAnsi="Arial" w:cs="Arial"/>
          <w:sz w:val="24"/>
        </w:rPr>
        <w:t xml:space="preserve">What are the </w:t>
      </w:r>
      <w:r w:rsidR="00E24B87" w:rsidRPr="004615A4">
        <w:rPr>
          <w:rFonts w:ascii="Arial" w:hAnsi="Arial" w:cs="Arial"/>
          <w:sz w:val="24"/>
        </w:rPr>
        <w:t xml:space="preserve">spending </w:t>
      </w:r>
      <w:r w:rsidRPr="004615A4">
        <w:rPr>
          <w:rFonts w:ascii="Arial" w:hAnsi="Arial" w:cs="Arial"/>
          <w:sz w:val="24"/>
        </w:rPr>
        <w:t>objectives</w:t>
      </w:r>
      <w:r w:rsidR="008829E7" w:rsidRPr="004615A4">
        <w:rPr>
          <w:rFonts w:ascii="Arial" w:hAnsi="Arial" w:cs="Arial"/>
          <w:sz w:val="24"/>
        </w:rPr>
        <w:t xml:space="preserve"> </w:t>
      </w:r>
      <w:r w:rsidRPr="004615A4">
        <w:rPr>
          <w:rFonts w:ascii="Arial" w:hAnsi="Arial" w:cs="Arial"/>
          <w:sz w:val="24"/>
        </w:rPr>
        <w:t>of the proposal?</w:t>
      </w:r>
    </w:p>
    <w:p w14:paraId="54BEEA24" w14:textId="772F96AE" w:rsidR="00321C2A" w:rsidRDefault="007346FA" w:rsidP="004615A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</w:rPr>
      </w:pPr>
      <w:r w:rsidRPr="004615A4">
        <w:rPr>
          <w:rFonts w:ascii="Arial" w:hAnsi="Arial" w:cs="Arial"/>
          <w:sz w:val="24"/>
        </w:rPr>
        <w:t>Is the project expected to have a notable environmental impact?</w:t>
      </w:r>
      <w:r w:rsidR="000E703B" w:rsidRPr="004615A4">
        <w:rPr>
          <w:rFonts w:ascii="Arial" w:hAnsi="Arial" w:cs="Arial"/>
          <w:sz w:val="24"/>
        </w:rPr>
        <w:t xml:space="preserve"> If so,</w:t>
      </w:r>
      <w:r w:rsidR="005F729D" w:rsidRPr="004615A4">
        <w:rPr>
          <w:rFonts w:ascii="Arial" w:hAnsi="Arial" w:cs="Arial"/>
          <w:sz w:val="24"/>
        </w:rPr>
        <w:t xml:space="preserve"> what is being done to mitigate any negative impacts?</w:t>
      </w:r>
      <w:r w:rsidR="005F729D" w:rsidRPr="004615A4">
        <w:rPr>
          <w:rStyle w:val="FootnoteReference"/>
          <w:rFonts w:ascii="Arial" w:hAnsi="Arial" w:cs="Arial"/>
          <w:sz w:val="24"/>
        </w:rPr>
        <w:footnoteReference w:id="1"/>
      </w:r>
      <w:r w:rsidR="000E703B" w:rsidRPr="004615A4">
        <w:rPr>
          <w:rFonts w:ascii="Arial" w:hAnsi="Arial" w:cs="Arial"/>
          <w:sz w:val="24"/>
        </w:rPr>
        <w:t xml:space="preserve"> </w:t>
      </w:r>
    </w:p>
    <w:p w14:paraId="56C1C57B" w14:textId="77777777" w:rsidR="004615A4" w:rsidRPr="005F729D" w:rsidRDefault="004615A4" w:rsidP="004615A4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536D" w:rsidRPr="00544259" w14:paraId="29752058" w14:textId="77777777" w:rsidTr="005B117A">
        <w:tc>
          <w:tcPr>
            <w:tcW w:w="9016" w:type="dxa"/>
            <w:shd w:val="clear" w:color="auto" w:fill="1F3864" w:themeFill="accent5" w:themeFillShade="80"/>
          </w:tcPr>
          <w:p w14:paraId="5DEB5DAA" w14:textId="77777777" w:rsidR="00EA536D" w:rsidRPr="00544259" w:rsidRDefault="00EA536D" w:rsidP="005B11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442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Strategic Case</w:t>
            </w:r>
          </w:p>
        </w:tc>
      </w:tr>
      <w:tr w:rsidR="00EA536D" w:rsidRPr="00544259" w14:paraId="35CCA489" w14:textId="77777777" w:rsidTr="005B117A">
        <w:tc>
          <w:tcPr>
            <w:tcW w:w="9016" w:type="dxa"/>
          </w:tcPr>
          <w:p w14:paraId="2AB14424" w14:textId="77777777" w:rsidR="00EA536D" w:rsidRDefault="00EA536D" w:rsidP="005B1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A8749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ABEB9DB" w14:textId="77777777" w:rsidR="00A87494" w:rsidRDefault="00A87494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A56882" w14:textId="77777777" w:rsidR="009534C4" w:rsidRDefault="009534C4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6A4CA" w14:textId="5CD5C2F7" w:rsidR="009534C4" w:rsidRPr="00544259" w:rsidRDefault="009534C4" w:rsidP="005B1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6D" w:rsidRPr="00544259" w14:paraId="1A7C470F" w14:textId="77777777" w:rsidTr="005B117A">
        <w:tc>
          <w:tcPr>
            <w:tcW w:w="9016" w:type="dxa"/>
          </w:tcPr>
          <w:p w14:paraId="66A2E77A" w14:textId="175D1302" w:rsidR="00EA536D" w:rsidRDefault="00EA536D" w:rsidP="005B1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A874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AEE58D" w14:textId="5382A00B" w:rsidR="009534C4" w:rsidRDefault="009534C4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4297AB" w14:textId="77777777" w:rsidR="009534C4" w:rsidRDefault="009534C4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0FCBB" w14:textId="3DC5C1A7" w:rsidR="00A87494" w:rsidRPr="00544259" w:rsidRDefault="00A87494" w:rsidP="005B1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6D" w:rsidRPr="00544259" w14:paraId="3109AAE9" w14:textId="77777777" w:rsidTr="005B117A">
        <w:tc>
          <w:tcPr>
            <w:tcW w:w="9016" w:type="dxa"/>
          </w:tcPr>
          <w:p w14:paraId="0F93F3F9" w14:textId="3AB227B9" w:rsidR="00EA536D" w:rsidRDefault="00EA536D" w:rsidP="005B1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A874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AABE58" w14:textId="41374431" w:rsidR="009534C4" w:rsidRDefault="009534C4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FF142" w14:textId="77777777" w:rsidR="009534C4" w:rsidRDefault="009534C4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EDBF9" w14:textId="45314E41" w:rsidR="00A87494" w:rsidRPr="00544259" w:rsidRDefault="00A87494" w:rsidP="005B1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6D" w:rsidRPr="00544259" w14:paraId="0B28BA8B" w14:textId="77777777" w:rsidTr="005B117A">
        <w:tc>
          <w:tcPr>
            <w:tcW w:w="9016" w:type="dxa"/>
          </w:tcPr>
          <w:p w14:paraId="4D45D60C" w14:textId="4F972745" w:rsidR="00EA536D" w:rsidRDefault="00EA536D" w:rsidP="005B1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A874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CA5E60" w14:textId="4D3D683E" w:rsidR="009534C4" w:rsidRDefault="009534C4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D502B1" w14:textId="77777777" w:rsidR="009534C4" w:rsidRDefault="009534C4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EE831C" w14:textId="759AC35E" w:rsidR="00A87494" w:rsidRPr="00544259" w:rsidRDefault="00A87494" w:rsidP="005B1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6D" w:rsidRPr="00544259" w14:paraId="09B0A2E7" w14:textId="77777777" w:rsidTr="005B117A">
        <w:tc>
          <w:tcPr>
            <w:tcW w:w="9016" w:type="dxa"/>
          </w:tcPr>
          <w:p w14:paraId="0D7BEDFB" w14:textId="726CB9B5" w:rsidR="00EA536D" w:rsidRDefault="00EA536D" w:rsidP="005B1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874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01D48AB" w14:textId="7E98D82F" w:rsidR="009534C4" w:rsidRDefault="009534C4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AA7BC9" w14:textId="77777777" w:rsidR="009534C4" w:rsidRDefault="009534C4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91328" w14:textId="15FC5CAC" w:rsidR="00A87494" w:rsidRPr="00544259" w:rsidRDefault="00A87494" w:rsidP="005B1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F67A6D" w14:textId="77777777" w:rsidR="00EA536D" w:rsidRPr="00E24B87" w:rsidRDefault="00EA536D" w:rsidP="00E24B87">
      <w:pPr>
        <w:spacing w:after="0"/>
        <w:jc w:val="both"/>
        <w:rPr>
          <w:rFonts w:ascii="Arial" w:hAnsi="Arial" w:cs="Arial"/>
          <w:sz w:val="24"/>
        </w:rPr>
      </w:pPr>
    </w:p>
    <w:p w14:paraId="4E99B4C1" w14:textId="77777777" w:rsidR="00FD1CE9" w:rsidRDefault="00FD1CE9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14:paraId="3B294AF5" w14:textId="2B96ADE3" w:rsidR="00B24567" w:rsidRPr="007346FA" w:rsidRDefault="007346FA" w:rsidP="00E423A9">
      <w:pPr>
        <w:rPr>
          <w:rFonts w:ascii="Arial" w:hAnsi="Arial" w:cs="Arial"/>
          <w:b/>
          <w:bCs/>
          <w:sz w:val="24"/>
        </w:rPr>
      </w:pPr>
      <w:r w:rsidRPr="007346FA">
        <w:rPr>
          <w:rFonts w:ascii="Arial" w:hAnsi="Arial" w:cs="Arial"/>
          <w:b/>
          <w:bCs/>
          <w:sz w:val="24"/>
        </w:rPr>
        <w:lastRenderedPageBreak/>
        <w:t>Economic Case</w:t>
      </w:r>
    </w:p>
    <w:p w14:paraId="2CFA68C1" w14:textId="77777777" w:rsidR="009534C4" w:rsidRPr="009534C4" w:rsidRDefault="00454117" w:rsidP="009534C4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9534C4">
        <w:rPr>
          <w:rFonts w:ascii="Arial" w:hAnsi="Arial" w:cs="Arial"/>
          <w:sz w:val="24"/>
          <w:szCs w:val="20"/>
        </w:rPr>
        <w:t xml:space="preserve">Are there any alternatives to providing the product / service, which would result in the same impacts? Why were these alternatives rejected?  </w:t>
      </w:r>
    </w:p>
    <w:p w14:paraId="2E474015" w14:textId="7A7F5457" w:rsidR="009534C4" w:rsidRPr="00E266CC" w:rsidRDefault="00A277AF" w:rsidP="009534C4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E266CC">
        <w:rPr>
          <w:rFonts w:ascii="Arial" w:hAnsi="Arial" w:cs="Arial"/>
          <w:sz w:val="24"/>
          <w:szCs w:val="20"/>
        </w:rPr>
        <w:t>W</w:t>
      </w:r>
      <w:r w:rsidR="00454117" w:rsidRPr="00E266CC">
        <w:rPr>
          <w:rFonts w:ascii="Arial" w:hAnsi="Arial" w:cs="Arial"/>
          <w:sz w:val="24"/>
          <w:szCs w:val="20"/>
        </w:rPr>
        <w:t>hat are the expected capital and revenue costs</w:t>
      </w:r>
      <w:r w:rsidRPr="00E266CC">
        <w:rPr>
          <w:rFonts w:ascii="Arial" w:hAnsi="Arial" w:cs="Arial"/>
          <w:sz w:val="24"/>
          <w:szCs w:val="20"/>
        </w:rPr>
        <w:t xml:space="preserve"> and how have these been determined</w:t>
      </w:r>
      <w:r w:rsidR="009534C4">
        <w:rPr>
          <w:rFonts w:ascii="Arial" w:hAnsi="Arial" w:cs="Arial"/>
          <w:sz w:val="24"/>
          <w:szCs w:val="20"/>
        </w:rPr>
        <w:t>?</w:t>
      </w:r>
    </w:p>
    <w:p w14:paraId="5CCD0490" w14:textId="146F8B32" w:rsidR="00663303" w:rsidRPr="00E266CC" w:rsidRDefault="00EA536D" w:rsidP="009534C4">
      <w:pPr>
        <w:pStyle w:val="ListParagraph"/>
        <w:numPr>
          <w:ilvl w:val="0"/>
          <w:numId w:val="26"/>
        </w:numPr>
        <w:spacing w:after="0"/>
        <w:jc w:val="both"/>
        <w:rPr>
          <w:rFonts w:ascii="Arial" w:hAnsi="Arial" w:cs="Arial"/>
          <w:sz w:val="24"/>
          <w:szCs w:val="20"/>
        </w:rPr>
      </w:pPr>
      <w:r w:rsidRPr="00E266CC">
        <w:rPr>
          <w:rFonts w:ascii="Arial" w:hAnsi="Arial" w:cs="Arial"/>
          <w:sz w:val="24"/>
        </w:rPr>
        <w:t>H</w:t>
      </w:r>
      <w:r w:rsidR="00C663DF" w:rsidRPr="00E266CC">
        <w:rPr>
          <w:rFonts w:ascii="Arial" w:hAnsi="Arial" w:cs="Arial"/>
          <w:sz w:val="24"/>
        </w:rPr>
        <w:t xml:space="preserve">ow </w:t>
      </w:r>
      <w:r w:rsidRPr="00E266CC">
        <w:rPr>
          <w:rFonts w:ascii="Arial" w:hAnsi="Arial" w:cs="Arial"/>
          <w:sz w:val="24"/>
        </w:rPr>
        <w:t xml:space="preserve">has </w:t>
      </w:r>
      <w:proofErr w:type="spellStart"/>
      <w:r w:rsidR="00CD1237">
        <w:rPr>
          <w:rFonts w:ascii="Arial" w:hAnsi="Arial" w:cs="Arial"/>
          <w:sz w:val="24"/>
        </w:rPr>
        <w:t>VfM</w:t>
      </w:r>
      <w:proofErr w:type="spellEnd"/>
      <w:r w:rsidR="00C663DF" w:rsidRPr="00E266CC">
        <w:rPr>
          <w:rFonts w:ascii="Arial" w:hAnsi="Arial" w:cs="Arial"/>
          <w:sz w:val="24"/>
        </w:rPr>
        <w:t xml:space="preserve"> been achieved</w:t>
      </w:r>
      <w:r w:rsidR="0070056B" w:rsidRPr="00E266CC">
        <w:rPr>
          <w:rFonts w:ascii="Arial" w:hAnsi="Arial" w:cs="Arial"/>
          <w:sz w:val="24"/>
        </w:rPr>
        <w:t xml:space="preserve"> in selecting the proposed product / service</w:t>
      </w:r>
      <w:r w:rsidRPr="00E266CC">
        <w:rPr>
          <w:rFonts w:ascii="Arial" w:hAnsi="Arial" w:cs="Arial"/>
          <w:sz w:val="24"/>
        </w:rPr>
        <w:t>?</w:t>
      </w:r>
    </w:p>
    <w:p w14:paraId="04549CAC" w14:textId="21FB0D37" w:rsidR="006037A4" w:rsidRDefault="006037A4" w:rsidP="006037A4">
      <w:pPr>
        <w:pStyle w:val="ListParagraph"/>
        <w:spacing w:after="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536D" w:rsidRPr="00544259" w14:paraId="7EBA0D87" w14:textId="77777777" w:rsidTr="005B117A">
        <w:tc>
          <w:tcPr>
            <w:tcW w:w="9016" w:type="dxa"/>
            <w:shd w:val="clear" w:color="auto" w:fill="1F3864" w:themeFill="accent5" w:themeFillShade="80"/>
          </w:tcPr>
          <w:p w14:paraId="4B7FBE73" w14:textId="77777777" w:rsidR="00EA536D" w:rsidRPr="00544259" w:rsidRDefault="00EA536D" w:rsidP="005B11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Economic</w:t>
            </w:r>
            <w:r w:rsidRPr="005442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Case</w:t>
            </w:r>
          </w:p>
        </w:tc>
      </w:tr>
      <w:tr w:rsidR="00EA536D" w:rsidRPr="00544259" w14:paraId="71841EA2" w14:textId="77777777" w:rsidTr="005B117A">
        <w:tc>
          <w:tcPr>
            <w:tcW w:w="9016" w:type="dxa"/>
          </w:tcPr>
          <w:p w14:paraId="755C10C2" w14:textId="77777777" w:rsidR="00EA536D" w:rsidRDefault="00EA536D" w:rsidP="005B1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69D3497B" w14:textId="12031E86" w:rsidR="00E266CC" w:rsidRDefault="00E266CC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6C0E4" w14:textId="77777777" w:rsidR="00E266CC" w:rsidRDefault="00E266CC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A5E662" w14:textId="0DF7786B" w:rsidR="00E266CC" w:rsidRPr="00544259" w:rsidRDefault="00E266CC" w:rsidP="005B1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6D" w:rsidRPr="00544259" w14:paraId="08901741" w14:textId="77777777" w:rsidTr="005B117A">
        <w:tc>
          <w:tcPr>
            <w:tcW w:w="9016" w:type="dxa"/>
          </w:tcPr>
          <w:p w14:paraId="1870BFB7" w14:textId="77777777" w:rsidR="00EA536D" w:rsidRDefault="00EA536D" w:rsidP="005B1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72197329" w14:textId="77777777" w:rsidR="00E266CC" w:rsidRDefault="00E266CC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10208" w14:textId="77777777" w:rsidR="00E266CC" w:rsidRDefault="00E266CC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980F4E" w14:textId="57FC4E9F" w:rsidR="00E266CC" w:rsidRPr="00544259" w:rsidRDefault="00E266CC" w:rsidP="005B1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536D" w:rsidRPr="00544259" w14:paraId="0A1A6008" w14:textId="77777777" w:rsidTr="005B117A">
        <w:tc>
          <w:tcPr>
            <w:tcW w:w="9016" w:type="dxa"/>
          </w:tcPr>
          <w:p w14:paraId="23419D30" w14:textId="77777777" w:rsidR="00EA536D" w:rsidRDefault="00EA536D" w:rsidP="005B1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1701187A" w14:textId="4FA8F9CF" w:rsidR="00E266CC" w:rsidRDefault="00E266CC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45517" w14:textId="77777777" w:rsidR="00E266CC" w:rsidRDefault="00E266CC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8CC17" w14:textId="3A096F56" w:rsidR="00E266CC" w:rsidRPr="00544259" w:rsidRDefault="00E266CC" w:rsidP="005B1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36AEE1" w14:textId="77777777" w:rsidR="006037A4" w:rsidRPr="00A277AF" w:rsidRDefault="006037A4" w:rsidP="006037A4">
      <w:pPr>
        <w:pStyle w:val="ListParagraph"/>
        <w:spacing w:after="0"/>
        <w:jc w:val="both"/>
        <w:rPr>
          <w:rFonts w:ascii="Arial" w:hAnsi="Arial" w:cs="Arial"/>
          <w:sz w:val="24"/>
        </w:rPr>
      </w:pPr>
    </w:p>
    <w:p w14:paraId="736B4828" w14:textId="5DB7F338" w:rsidR="006037A4" w:rsidRDefault="006037A4" w:rsidP="006037A4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B42B33">
        <w:rPr>
          <w:rFonts w:ascii="Arial" w:hAnsi="Arial" w:cs="Arial"/>
          <w:b/>
          <w:bCs/>
          <w:sz w:val="24"/>
        </w:rPr>
        <w:t>Commercial Case</w:t>
      </w:r>
    </w:p>
    <w:p w14:paraId="74FA87A7" w14:textId="77777777" w:rsidR="00E266CC" w:rsidRPr="00B42B33" w:rsidRDefault="00E266CC" w:rsidP="006037A4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75BC1D11" w14:textId="28AC92AA" w:rsidR="006037A4" w:rsidRPr="00E266CC" w:rsidRDefault="006037A4" w:rsidP="00EA536D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</w:rPr>
      </w:pPr>
      <w:r w:rsidRPr="00B42B33">
        <w:rPr>
          <w:rFonts w:ascii="Arial" w:hAnsi="Arial" w:cs="Arial"/>
          <w:sz w:val="24"/>
        </w:rPr>
        <w:t xml:space="preserve">Is there a </w:t>
      </w:r>
      <w:r w:rsidR="003060D4" w:rsidRPr="00B42B33">
        <w:rPr>
          <w:rFonts w:ascii="Arial" w:hAnsi="Arial" w:cs="Arial"/>
          <w:sz w:val="24"/>
        </w:rPr>
        <w:t xml:space="preserve">procurement exercise required for </w:t>
      </w:r>
      <w:r w:rsidRPr="00B42B33">
        <w:rPr>
          <w:rFonts w:ascii="Arial" w:hAnsi="Arial" w:cs="Arial"/>
          <w:sz w:val="24"/>
        </w:rPr>
        <w:t>the pro</w:t>
      </w:r>
      <w:r w:rsidR="003060D4" w:rsidRPr="00B42B33">
        <w:rPr>
          <w:rFonts w:ascii="Arial" w:hAnsi="Arial" w:cs="Arial"/>
          <w:sz w:val="24"/>
        </w:rPr>
        <w:t>posal</w:t>
      </w:r>
      <w:r w:rsidRPr="00B42B33">
        <w:rPr>
          <w:rFonts w:ascii="Arial" w:hAnsi="Arial" w:cs="Arial"/>
          <w:sz w:val="24"/>
        </w:rPr>
        <w:t>? If so, please provide</w:t>
      </w:r>
      <w:r w:rsidRPr="00E266CC">
        <w:rPr>
          <w:rFonts w:ascii="Arial" w:hAnsi="Arial" w:cs="Arial"/>
          <w:sz w:val="24"/>
        </w:rPr>
        <w:t xml:space="preserve"> details of the procurement strategy and associated timeframes.</w:t>
      </w:r>
    </w:p>
    <w:p w14:paraId="42A0A1C7" w14:textId="27C822EE" w:rsidR="006037A4" w:rsidRDefault="006037A4" w:rsidP="00E24B87">
      <w:pPr>
        <w:spacing w:after="0"/>
        <w:jc w:val="both"/>
        <w:rPr>
          <w:rFonts w:ascii="Arial" w:hAnsi="Arial" w:cs="Arial"/>
          <w:sz w:val="24"/>
        </w:rPr>
      </w:pPr>
    </w:p>
    <w:p w14:paraId="077F93C2" w14:textId="53D79D98" w:rsidR="00E266CC" w:rsidRPr="00B42B33" w:rsidRDefault="00B42B33" w:rsidP="00E24B87">
      <w:pPr>
        <w:spacing w:after="0"/>
        <w:jc w:val="both"/>
        <w:rPr>
          <w:rFonts w:ascii="Arial" w:hAnsi="Arial" w:cs="Arial"/>
          <w:sz w:val="24"/>
          <w:u w:val="single"/>
        </w:rPr>
      </w:pPr>
      <w:r w:rsidRPr="00B42B33">
        <w:rPr>
          <w:rFonts w:ascii="Arial" w:hAnsi="Arial" w:cs="Arial"/>
          <w:sz w:val="24"/>
          <w:u w:val="single"/>
        </w:rPr>
        <w:t>N</w:t>
      </w:r>
      <w:r w:rsidR="00E266CC" w:rsidRPr="00B42B33">
        <w:rPr>
          <w:rFonts w:ascii="Arial" w:hAnsi="Arial" w:cs="Arial"/>
          <w:sz w:val="24"/>
          <w:u w:val="single"/>
        </w:rPr>
        <w:t>ote</w:t>
      </w:r>
      <w:r w:rsidRPr="00B42B33">
        <w:rPr>
          <w:rFonts w:ascii="Arial" w:hAnsi="Arial" w:cs="Arial"/>
          <w:sz w:val="24"/>
          <w:u w:val="single"/>
        </w:rPr>
        <w:t>,</w:t>
      </w:r>
      <w:r w:rsidR="00E266CC" w:rsidRPr="00B42B33">
        <w:rPr>
          <w:rFonts w:ascii="Arial" w:hAnsi="Arial" w:cs="Arial"/>
          <w:sz w:val="24"/>
          <w:u w:val="single"/>
        </w:rPr>
        <w:t xml:space="preserve"> there is no need to complete if no procurement exercise is required.</w:t>
      </w:r>
    </w:p>
    <w:p w14:paraId="44B6F78B" w14:textId="77777777" w:rsidR="00B42B33" w:rsidRDefault="00B42B33" w:rsidP="00E24B87">
      <w:pPr>
        <w:spacing w:after="0"/>
        <w:jc w:val="both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536D" w:rsidRPr="00544259" w14:paraId="314129AB" w14:textId="77777777" w:rsidTr="005B117A">
        <w:tc>
          <w:tcPr>
            <w:tcW w:w="9016" w:type="dxa"/>
            <w:shd w:val="clear" w:color="auto" w:fill="1F3864" w:themeFill="accent5" w:themeFillShade="80"/>
          </w:tcPr>
          <w:p w14:paraId="4BC720C6" w14:textId="77777777" w:rsidR="00EA536D" w:rsidRPr="00544259" w:rsidRDefault="00EA536D" w:rsidP="005B11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Commercial</w:t>
            </w:r>
            <w:r w:rsidRPr="005442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Case</w:t>
            </w:r>
          </w:p>
        </w:tc>
      </w:tr>
      <w:tr w:rsidR="00EA536D" w:rsidRPr="00544259" w14:paraId="082627DE" w14:textId="77777777" w:rsidTr="005B117A">
        <w:tc>
          <w:tcPr>
            <w:tcW w:w="9016" w:type="dxa"/>
          </w:tcPr>
          <w:p w14:paraId="1137F037" w14:textId="77777777" w:rsidR="00EA536D" w:rsidRDefault="00EA536D" w:rsidP="005B1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6C6545B" w14:textId="77777777" w:rsidR="00381F19" w:rsidRDefault="00381F19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84184" w14:textId="793DE6A6" w:rsidR="00381F19" w:rsidRPr="00544259" w:rsidRDefault="00381F19" w:rsidP="005B1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597E70" w14:textId="7A09F498" w:rsidR="00E423A9" w:rsidRDefault="00E423A9" w:rsidP="00E24B87">
      <w:pPr>
        <w:spacing w:after="0"/>
        <w:jc w:val="both"/>
        <w:rPr>
          <w:rFonts w:ascii="Arial" w:hAnsi="Arial" w:cs="Arial"/>
          <w:sz w:val="24"/>
        </w:rPr>
      </w:pPr>
    </w:p>
    <w:p w14:paraId="0B3ECBF2" w14:textId="7A3F5175" w:rsidR="00E423A9" w:rsidRPr="00381F19" w:rsidRDefault="00E423A9" w:rsidP="00E24B87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381F19">
        <w:rPr>
          <w:rFonts w:ascii="Arial" w:hAnsi="Arial" w:cs="Arial"/>
          <w:b/>
          <w:bCs/>
          <w:sz w:val="24"/>
        </w:rPr>
        <w:t>Financial Case</w:t>
      </w:r>
    </w:p>
    <w:p w14:paraId="6A24DCD4" w14:textId="77777777" w:rsidR="00381F19" w:rsidRPr="00381F19" w:rsidRDefault="00381F19" w:rsidP="00E24B8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33244F1C" w14:textId="77B47ED4" w:rsidR="00E423A9" w:rsidRPr="00381F19" w:rsidRDefault="006037A4" w:rsidP="00EA536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</w:rPr>
      </w:pPr>
      <w:proofErr w:type="gramStart"/>
      <w:r w:rsidRPr="00381F19">
        <w:rPr>
          <w:rFonts w:ascii="Arial" w:hAnsi="Arial" w:cs="Arial"/>
          <w:sz w:val="24"/>
        </w:rPr>
        <w:t>What  expenditure</w:t>
      </w:r>
      <w:proofErr w:type="gramEnd"/>
      <w:r w:rsidRPr="00381F19">
        <w:rPr>
          <w:rFonts w:ascii="Arial" w:hAnsi="Arial" w:cs="Arial"/>
          <w:sz w:val="24"/>
        </w:rPr>
        <w:t xml:space="preserve"> is needed for this project?</w:t>
      </w:r>
    </w:p>
    <w:p w14:paraId="4AABBC15" w14:textId="1E0A42D8" w:rsidR="006037A4" w:rsidRPr="00381F19" w:rsidRDefault="006037A4" w:rsidP="00EA536D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</w:rPr>
      </w:pPr>
      <w:r w:rsidRPr="00381F19">
        <w:rPr>
          <w:rFonts w:ascii="Arial" w:hAnsi="Arial" w:cs="Arial"/>
          <w:sz w:val="24"/>
        </w:rPr>
        <w:t>Is this</w:t>
      </w:r>
      <w:r w:rsidR="00510562" w:rsidRPr="00381F19">
        <w:rPr>
          <w:rFonts w:ascii="Arial" w:hAnsi="Arial" w:cs="Arial"/>
          <w:sz w:val="24"/>
        </w:rPr>
        <w:t xml:space="preserve"> level of</w:t>
      </w:r>
      <w:r w:rsidRPr="00381F19">
        <w:rPr>
          <w:rFonts w:ascii="Arial" w:hAnsi="Arial" w:cs="Arial"/>
          <w:sz w:val="24"/>
        </w:rPr>
        <w:t xml:space="preserve"> </w:t>
      </w:r>
      <w:r w:rsidR="00510562" w:rsidRPr="00381F19">
        <w:rPr>
          <w:rFonts w:ascii="Arial" w:hAnsi="Arial" w:cs="Arial"/>
          <w:sz w:val="24"/>
        </w:rPr>
        <w:t>funding</w:t>
      </w:r>
      <w:r w:rsidRPr="00381F19">
        <w:rPr>
          <w:rFonts w:ascii="Arial" w:hAnsi="Arial" w:cs="Arial"/>
          <w:sz w:val="24"/>
        </w:rPr>
        <w:t xml:space="preserve"> affordable?</w:t>
      </w:r>
    </w:p>
    <w:p w14:paraId="0AB321E7" w14:textId="601C64A1" w:rsidR="00EA536D" w:rsidRDefault="00EA536D" w:rsidP="00EA536D">
      <w:pPr>
        <w:spacing w:after="0"/>
        <w:jc w:val="both"/>
        <w:rPr>
          <w:rFonts w:ascii="Arial" w:hAnsi="Arial" w:cs="Arial"/>
          <w:sz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22CAF" w:rsidRPr="00544259" w14:paraId="1DF875CF" w14:textId="77777777" w:rsidTr="005B117A">
        <w:tc>
          <w:tcPr>
            <w:tcW w:w="9016" w:type="dxa"/>
            <w:shd w:val="clear" w:color="auto" w:fill="1F3864" w:themeFill="accent5" w:themeFillShade="80"/>
          </w:tcPr>
          <w:p w14:paraId="0868224C" w14:textId="77777777" w:rsidR="00622CAF" w:rsidRPr="00544259" w:rsidRDefault="00622CAF" w:rsidP="005B117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Financial</w:t>
            </w:r>
            <w:r w:rsidRPr="0054425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Case</w:t>
            </w:r>
          </w:p>
        </w:tc>
      </w:tr>
      <w:tr w:rsidR="00622CAF" w:rsidRPr="00544259" w14:paraId="3A20A442" w14:textId="77777777" w:rsidTr="005B117A">
        <w:tc>
          <w:tcPr>
            <w:tcW w:w="9016" w:type="dxa"/>
          </w:tcPr>
          <w:p w14:paraId="22B6CDBA" w14:textId="77777777" w:rsidR="00622CAF" w:rsidRDefault="00622CAF" w:rsidP="005B1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01F81475" w14:textId="77777777" w:rsidR="00381F19" w:rsidRDefault="00381F19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C4284" w14:textId="6C408340" w:rsidR="00381F19" w:rsidRPr="00544259" w:rsidRDefault="00381F19" w:rsidP="005B1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CAF" w:rsidRPr="00544259" w14:paraId="6CFD7BE7" w14:textId="77777777" w:rsidTr="005B117A">
        <w:tc>
          <w:tcPr>
            <w:tcW w:w="9016" w:type="dxa"/>
          </w:tcPr>
          <w:p w14:paraId="77E5899B" w14:textId="77777777" w:rsidR="00622CAF" w:rsidRDefault="00622CAF" w:rsidP="005B11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1B7D2F4E" w14:textId="77777777" w:rsidR="00381F19" w:rsidRDefault="00381F19" w:rsidP="005B117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4A5DCF" w14:textId="4119F29C" w:rsidR="00381F19" w:rsidRPr="00544259" w:rsidRDefault="00381F19" w:rsidP="005B11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B1FED6" w14:textId="77777777" w:rsidR="00FD1CE9" w:rsidRDefault="00FD1CE9" w:rsidP="00E24B8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23F99CB4" w14:textId="77777777" w:rsidR="00FD1CE9" w:rsidRDefault="00FD1CE9" w:rsidP="00E24B8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4BD619D0" w14:textId="77777777" w:rsidR="00FD1CE9" w:rsidRDefault="00FD1CE9" w:rsidP="00E24B8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478E9A42" w14:textId="77777777" w:rsidR="00FD1CE9" w:rsidRDefault="00FD1CE9" w:rsidP="00E24B8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31421E49" w14:textId="77777777" w:rsidR="00FD1CE9" w:rsidRDefault="00FD1CE9" w:rsidP="00E24B8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364A5EB1" w14:textId="44C0BDE7" w:rsidR="00E423A9" w:rsidRDefault="00E423A9" w:rsidP="00E24B87">
      <w:pPr>
        <w:spacing w:after="0"/>
        <w:jc w:val="both"/>
        <w:rPr>
          <w:rFonts w:ascii="Arial" w:hAnsi="Arial" w:cs="Arial"/>
          <w:b/>
          <w:bCs/>
          <w:sz w:val="24"/>
        </w:rPr>
      </w:pPr>
      <w:r w:rsidRPr="00E423A9">
        <w:rPr>
          <w:rFonts w:ascii="Arial" w:hAnsi="Arial" w:cs="Arial"/>
          <w:b/>
          <w:bCs/>
          <w:sz w:val="24"/>
        </w:rPr>
        <w:lastRenderedPageBreak/>
        <w:t>Management Case</w:t>
      </w:r>
    </w:p>
    <w:p w14:paraId="730BADBA" w14:textId="77777777" w:rsidR="00381F19" w:rsidRPr="00E423A9" w:rsidRDefault="00381F19" w:rsidP="00E24B87">
      <w:pPr>
        <w:spacing w:after="0"/>
        <w:jc w:val="both"/>
        <w:rPr>
          <w:rFonts w:ascii="Arial" w:hAnsi="Arial" w:cs="Arial"/>
          <w:b/>
          <w:bCs/>
          <w:sz w:val="24"/>
        </w:rPr>
      </w:pPr>
    </w:p>
    <w:p w14:paraId="2736164A" w14:textId="471656FB" w:rsidR="00663303" w:rsidRPr="00E423A9" w:rsidRDefault="006037A4" w:rsidP="00622CAF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</w:t>
      </w:r>
      <w:r w:rsidR="00381F19">
        <w:rPr>
          <w:rFonts w:ascii="Arial" w:hAnsi="Arial" w:cs="Arial"/>
          <w:sz w:val="24"/>
        </w:rPr>
        <w:t>are</w:t>
      </w:r>
      <w:r w:rsidR="00381F19" w:rsidRPr="00E423A9">
        <w:rPr>
          <w:rFonts w:ascii="Arial" w:hAnsi="Arial" w:cs="Arial"/>
          <w:sz w:val="24"/>
        </w:rPr>
        <w:t xml:space="preserve"> the</w:t>
      </w:r>
      <w:r w:rsidR="00590DF7" w:rsidRPr="00E423A9">
        <w:rPr>
          <w:rFonts w:ascii="Arial" w:hAnsi="Arial" w:cs="Arial"/>
          <w:sz w:val="24"/>
        </w:rPr>
        <w:t xml:space="preserve"> arrangements for delivery, monitoring and evaluation</w:t>
      </w:r>
      <w:r>
        <w:rPr>
          <w:rFonts w:ascii="Arial" w:hAnsi="Arial" w:cs="Arial"/>
          <w:sz w:val="24"/>
        </w:rPr>
        <w:t>?</w:t>
      </w:r>
      <w:r w:rsidR="00590DF7" w:rsidRPr="00E423A9">
        <w:rPr>
          <w:rFonts w:ascii="Arial" w:hAnsi="Arial" w:cs="Arial"/>
          <w:sz w:val="24"/>
        </w:rPr>
        <w:t xml:space="preserve"> </w:t>
      </w:r>
      <w:r w:rsidR="00857959" w:rsidRPr="00E423A9">
        <w:rPr>
          <w:rFonts w:ascii="Arial" w:hAnsi="Arial" w:cs="Arial"/>
          <w:sz w:val="24"/>
        </w:rPr>
        <w:t xml:space="preserve">Specifically, monitoring and evaluation activity should focus on: How much did we do? How well did we do it? </w:t>
      </w:r>
      <w:r w:rsidR="005F416A" w:rsidRPr="00E423A9">
        <w:rPr>
          <w:rFonts w:ascii="Arial" w:hAnsi="Arial" w:cs="Arial"/>
          <w:sz w:val="24"/>
        </w:rPr>
        <w:t>Is anyone</w:t>
      </w:r>
      <w:r w:rsidR="00857959" w:rsidRPr="00E423A9">
        <w:rPr>
          <w:rFonts w:ascii="Arial" w:hAnsi="Arial" w:cs="Arial"/>
          <w:sz w:val="24"/>
        </w:rPr>
        <w:t xml:space="preserve"> better off as a result?</w:t>
      </w:r>
    </w:p>
    <w:p w14:paraId="26F63B75" w14:textId="2EE35001" w:rsidR="00E423A9" w:rsidRDefault="00E423A9" w:rsidP="00E423A9">
      <w:pPr>
        <w:spacing w:after="0"/>
        <w:jc w:val="both"/>
        <w:rPr>
          <w:rFonts w:ascii="Arial" w:hAnsi="Arial" w:cs="Arial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423A9" w:rsidRPr="00A212F7" w14:paraId="71E1F506" w14:textId="77777777" w:rsidTr="005B117A">
        <w:trPr>
          <w:tblHeader/>
          <w:jc w:val="center"/>
        </w:trPr>
        <w:tc>
          <w:tcPr>
            <w:tcW w:w="5000" w:type="pct"/>
            <w:shd w:val="clear" w:color="auto" w:fill="002060"/>
          </w:tcPr>
          <w:p w14:paraId="25135649" w14:textId="6741FD58" w:rsidR="00E423A9" w:rsidRPr="00A212F7" w:rsidRDefault="00E423A9" w:rsidP="005B117A">
            <w:pPr>
              <w:pStyle w:val="TableHeading"/>
              <w:spacing w:before="0" w:after="0" w:line="259" w:lineRule="auto"/>
            </w:pPr>
            <w:r>
              <w:t>Management Case</w:t>
            </w:r>
          </w:p>
        </w:tc>
      </w:tr>
      <w:tr w:rsidR="00E423A9" w:rsidRPr="00A212F7" w14:paraId="5D39D450" w14:textId="77777777" w:rsidTr="005B117A">
        <w:trPr>
          <w:jc w:val="center"/>
        </w:trPr>
        <w:tc>
          <w:tcPr>
            <w:tcW w:w="5000" w:type="pct"/>
          </w:tcPr>
          <w:p w14:paraId="49248C9C" w14:textId="2EC9DE15" w:rsidR="00E423A9" w:rsidRDefault="00622CAF" w:rsidP="005B117A">
            <w:pPr>
              <w:pStyle w:val="textbox"/>
              <w:spacing w:before="0" w:after="0"/>
            </w:pPr>
            <w:r>
              <w:t>1.</w:t>
            </w:r>
          </w:p>
          <w:p w14:paraId="115985B4" w14:textId="77777777" w:rsidR="00381F19" w:rsidRDefault="00381F19" w:rsidP="005B117A">
            <w:pPr>
              <w:pStyle w:val="textbox"/>
              <w:spacing w:before="0" w:after="0"/>
            </w:pPr>
          </w:p>
          <w:p w14:paraId="36A1189B" w14:textId="5252AF86" w:rsidR="00381F19" w:rsidRPr="00A212F7" w:rsidRDefault="00381F19" w:rsidP="005B117A">
            <w:pPr>
              <w:pStyle w:val="textbox"/>
              <w:spacing w:before="0" w:after="0"/>
            </w:pPr>
          </w:p>
        </w:tc>
      </w:tr>
    </w:tbl>
    <w:p w14:paraId="210ACE13" w14:textId="77777777" w:rsidR="006B45BB" w:rsidRPr="00E24B87" w:rsidRDefault="006B45BB" w:rsidP="00E24B87">
      <w:pPr>
        <w:pStyle w:val="Heading1"/>
        <w:spacing w:before="0"/>
        <w:jc w:val="both"/>
        <w:rPr>
          <w:rFonts w:ascii="Arial" w:hAnsi="Arial" w:cs="Arial"/>
          <w:b/>
          <w:color w:val="auto"/>
          <w:sz w:val="24"/>
          <w:szCs w:val="20"/>
        </w:rPr>
      </w:pPr>
    </w:p>
    <w:sectPr w:rsidR="006B45BB" w:rsidRPr="00E24B87" w:rsidSect="0051263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A8F5" w14:textId="77777777" w:rsidR="00344C34" w:rsidRDefault="00344C34" w:rsidP="0066125E">
      <w:pPr>
        <w:spacing w:after="0" w:line="240" w:lineRule="auto"/>
      </w:pPr>
      <w:r>
        <w:separator/>
      </w:r>
    </w:p>
  </w:endnote>
  <w:endnote w:type="continuationSeparator" w:id="0">
    <w:p w14:paraId="6830A866" w14:textId="77777777" w:rsidR="00344C34" w:rsidRDefault="00344C34" w:rsidP="0066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D827" w14:textId="77777777" w:rsidR="00344C34" w:rsidRDefault="00344C34" w:rsidP="0066125E">
      <w:pPr>
        <w:spacing w:after="0" w:line="240" w:lineRule="auto"/>
      </w:pPr>
      <w:r>
        <w:separator/>
      </w:r>
    </w:p>
  </w:footnote>
  <w:footnote w:type="continuationSeparator" w:id="0">
    <w:p w14:paraId="36BA2D97" w14:textId="77777777" w:rsidR="00344C34" w:rsidRDefault="00344C34" w:rsidP="0066125E">
      <w:pPr>
        <w:spacing w:after="0" w:line="240" w:lineRule="auto"/>
      </w:pPr>
      <w:r>
        <w:continuationSeparator/>
      </w:r>
    </w:p>
  </w:footnote>
  <w:footnote w:id="1">
    <w:p w14:paraId="3F056BDE" w14:textId="4DA64BB6" w:rsidR="005F729D" w:rsidRPr="005F729D" w:rsidRDefault="005F729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F729D">
          <w:rPr>
            <w:rStyle w:val="Hyperlink"/>
            <w:lang w:val="en-US"/>
          </w:rPr>
          <w:t>See Incorporating Environmental and Climate Considerations into Business Cases</w:t>
        </w:r>
      </w:hyperlink>
      <w:r>
        <w:rPr>
          <w:lang w:val="en-US"/>
        </w:rPr>
        <w:t xml:space="preserve"> for further advice.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57B"/>
    <w:multiLevelType w:val="multilevel"/>
    <w:tmpl w:val="60D6734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291E25"/>
    <w:multiLevelType w:val="hybridMultilevel"/>
    <w:tmpl w:val="1F5EB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1C13"/>
    <w:multiLevelType w:val="hybridMultilevel"/>
    <w:tmpl w:val="34168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74824"/>
    <w:multiLevelType w:val="hybridMultilevel"/>
    <w:tmpl w:val="82E64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D04BB"/>
    <w:multiLevelType w:val="hybridMultilevel"/>
    <w:tmpl w:val="74148C6E"/>
    <w:lvl w:ilvl="0" w:tplc="E5126A34">
      <w:start w:val="1"/>
      <w:numFmt w:val="bullet"/>
      <w:pStyle w:val="bullet1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3968A5"/>
    <w:multiLevelType w:val="hybridMultilevel"/>
    <w:tmpl w:val="B984A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517E2"/>
    <w:multiLevelType w:val="hybridMultilevel"/>
    <w:tmpl w:val="CA8CD5A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D7EF6"/>
    <w:multiLevelType w:val="hybridMultilevel"/>
    <w:tmpl w:val="EDA8DA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2013F"/>
    <w:multiLevelType w:val="hybridMultilevel"/>
    <w:tmpl w:val="0BA643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84823"/>
    <w:multiLevelType w:val="hybridMultilevel"/>
    <w:tmpl w:val="BFCEE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824C7"/>
    <w:multiLevelType w:val="hybridMultilevel"/>
    <w:tmpl w:val="3DB6F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A5056"/>
    <w:multiLevelType w:val="hybridMultilevel"/>
    <w:tmpl w:val="C460545C"/>
    <w:lvl w:ilvl="0" w:tplc="98BCE3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B2EBB"/>
    <w:multiLevelType w:val="hybridMultilevel"/>
    <w:tmpl w:val="F626C0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A0E9D"/>
    <w:multiLevelType w:val="hybridMultilevel"/>
    <w:tmpl w:val="7BC80F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5909"/>
    <w:multiLevelType w:val="hybridMultilevel"/>
    <w:tmpl w:val="EEEA0D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3201D"/>
    <w:multiLevelType w:val="multilevel"/>
    <w:tmpl w:val="6C4875F8"/>
    <w:lvl w:ilvl="0">
      <w:start w:val="2"/>
      <w:numFmt w:val="decimal"/>
      <w:lvlText w:val="%1.0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7FD7C04"/>
    <w:multiLevelType w:val="hybridMultilevel"/>
    <w:tmpl w:val="5CE6638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371325"/>
    <w:multiLevelType w:val="hybridMultilevel"/>
    <w:tmpl w:val="55E0D5B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903AE9"/>
    <w:multiLevelType w:val="hybridMultilevel"/>
    <w:tmpl w:val="99783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C7852"/>
    <w:multiLevelType w:val="hybridMultilevel"/>
    <w:tmpl w:val="C9E61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8338F"/>
    <w:multiLevelType w:val="hybridMultilevel"/>
    <w:tmpl w:val="65C8165A"/>
    <w:lvl w:ilvl="0" w:tplc="76B8FC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1" w15:restartNumberingAfterBreak="0">
    <w:nsid w:val="57EF38EE"/>
    <w:multiLevelType w:val="hybridMultilevel"/>
    <w:tmpl w:val="A716614E"/>
    <w:lvl w:ilvl="0" w:tplc="648001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93793"/>
    <w:multiLevelType w:val="hybridMultilevel"/>
    <w:tmpl w:val="DCB2266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C03AB3"/>
    <w:multiLevelType w:val="hybridMultilevel"/>
    <w:tmpl w:val="F776F640"/>
    <w:lvl w:ilvl="0" w:tplc="8B907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70B54"/>
    <w:multiLevelType w:val="hybridMultilevel"/>
    <w:tmpl w:val="755000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B0112"/>
    <w:multiLevelType w:val="hybridMultilevel"/>
    <w:tmpl w:val="6054129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220406">
    <w:abstractNumId w:val="22"/>
  </w:num>
  <w:num w:numId="2" w16cid:durableId="955217127">
    <w:abstractNumId w:val="0"/>
  </w:num>
  <w:num w:numId="3" w16cid:durableId="254946423">
    <w:abstractNumId w:val="15"/>
  </w:num>
  <w:num w:numId="4" w16cid:durableId="1590505962">
    <w:abstractNumId w:val="23"/>
  </w:num>
  <w:num w:numId="5" w16cid:durableId="468788646">
    <w:abstractNumId w:val="10"/>
  </w:num>
  <w:num w:numId="6" w16cid:durableId="1501769604">
    <w:abstractNumId w:val="20"/>
  </w:num>
  <w:num w:numId="7" w16cid:durableId="544682869">
    <w:abstractNumId w:val="21"/>
  </w:num>
  <w:num w:numId="8" w16cid:durableId="165049574">
    <w:abstractNumId w:val="11"/>
  </w:num>
  <w:num w:numId="9" w16cid:durableId="1597404171">
    <w:abstractNumId w:val="18"/>
  </w:num>
  <w:num w:numId="10" w16cid:durableId="1210074064">
    <w:abstractNumId w:val="19"/>
  </w:num>
  <w:num w:numId="11" w16cid:durableId="721831437">
    <w:abstractNumId w:val="4"/>
  </w:num>
  <w:num w:numId="12" w16cid:durableId="533661019">
    <w:abstractNumId w:val="8"/>
  </w:num>
  <w:num w:numId="13" w16cid:durableId="2097166844">
    <w:abstractNumId w:val="14"/>
  </w:num>
  <w:num w:numId="14" w16cid:durableId="1791318987">
    <w:abstractNumId w:val="13"/>
  </w:num>
  <w:num w:numId="15" w16cid:durableId="2043944594">
    <w:abstractNumId w:val="24"/>
  </w:num>
  <w:num w:numId="16" w16cid:durableId="1100757510">
    <w:abstractNumId w:val="7"/>
  </w:num>
  <w:num w:numId="17" w16cid:durableId="1449928842">
    <w:abstractNumId w:val="3"/>
  </w:num>
  <w:num w:numId="18" w16cid:durableId="1453476040">
    <w:abstractNumId w:val="5"/>
  </w:num>
  <w:num w:numId="19" w16cid:durableId="1716853220">
    <w:abstractNumId w:val="12"/>
  </w:num>
  <w:num w:numId="20" w16cid:durableId="853567341">
    <w:abstractNumId w:val="2"/>
  </w:num>
  <w:num w:numId="21" w16cid:durableId="981427549">
    <w:abstractNumId w:val="9"/>
  </w:num>
  <w:num w:numId="22" w16cid:durableId="115560493">
    <w:abstractNumId w:val="1"/>
  </w:num>
  <w:num w:numId="23" w16cid:durableId="712074174">
    <w:abstractNumId w:val="16"/>
  </w:num>
  <w:num w:numId="24" w16cid:durableId="1562786590">
    <w:abstractNumId w:val="6"/>
  </w:num>
  <w:num w:numId="25" w16cid:durableId="915473439">
    <w:abstractNumId w:val="17"/>
  </w:num>
  <w:num w:numId="26" w16cid:durableId="16167891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79"/>
    <w:rsid w:val="0000258C"/>
    <w:rsid w:val="00062B46"/>
    <w:rsid w:val="00075055"/>
    <w:rsid w:val="000E322D"/>
    <w:rsid w:val="000E4154"/>
    <w:rsid w:val="000E703B"/>
    <w:rsid w:val="000F2941"/>
    <w:rsid w:val="00103BE9"/>
    <w:rsid w:val="001050DD"/>
    <w:rsid w:val="00113685"/>
    <w:rsid w:val="00161D18"/>
    <w:rsid w:val="00176983"/>
    <w:rsid w:val="00196E8A"/>
    <w:rsid w:val="001A08CB"/>
    <w:rsid w:val="001A47B0"/>
    <w:rsid w:val="001E28D3"/>
    <w:rsid w:val="00205847"/>
    <w:rsid w:val="00217540"/>
    <w:rsid w:val="00220EAE"/>
    <w:rsid w:val="00234EBE"/>
    <w:rsid w:val="00235674"/>
    <w:rsid w:val="002638A7"/>
    <w:rsid w:val="002718FF"/>
    <w:rsid w:val="00290B16"/>
    <w:rsid w:val="002B468D"/>
    <w:rsid w:val="002F0AAB"/>
    <w:rsid w:val="002F71EE"/>
    <w:rsid w:val="002F7FC9"/>
    <w:rsid w:val="003060D4"/>
    <w:rsid w:val="0032166A"/>
    <w:rsid w:val="00321C2A"/>
    <w:rsid w:val="00344A01"/>
    <w:rsid w:val="00344C34"/>
    <w:rsid w:val="00364F08"/>
    <w:rsid w:val="00380A4B"/>
    <w:rsid w:val="00381F19"/>
    <w:rsid w:val="0039104F"/>
    <w:rsid w:val="00395653"/>
    <w:rsid w:val="003B4E0D"/>
    <w:rsid w:val="003C7397"/>
    <w:rsid w:val="003D668B"/>
    <w:rsid w:val="00426868"/>
    <w:rsid w:val="00445280"/>
    <w:rsid w:val="00445989"/>
    <w:rsid w:val="0044630F"/>
    <w:rsid w:val="00454117"/>
    <w:rsid w:val="00454BFC"/>
    <w:rsid w:val="00455689"/>
    <w:rsid w:val="004615A4"/>
    <w:rsid w:val="004619FD"/>
    <w:rsid w:val="00475BA6"/>
    <w:rsid w:val="004A56AD"/>
    <w:rsid w:val="004B50FA"/>
    <w:rsid w:val="004F3F93"/>
    <w:rsid w:val="005056E3"/>
    <w:rsid w:val="0050640A"/>
    <w:rsid w:val="00510562"/>
    <w:rsid w:val="00510970"/>
    <w:rsid w:val="00512638"/>
    <w:rsid w:val="0053019C"/>
    <w:rsid w:val="00541A28"/>
    <w:rsid w:val="00551BD6"/>
    <w:rsid w:val="005663D6"/>
    <w:rsid w:val="00580B57"/>
    <w:rsid w:val="00590DF7"/>
    <w:rsid w:val="0059213B"/>
    <w:rsid w:val="005B7B33"/>
    <w:rsid w:val="005C267B"/>
    <w:rsid w:val="005E0B4C"/>
    <w:rsid w:val="005F416A"/>
    <w:rsid w:val="005F729D"/>
    <w:rsid w:val="006037A4"/>
    <w:rsid w:val="006119FA"/>
    <w:rsid w:val="00622CAF"/>
    <w:rsid w:val="00646875"/>
    <w:rsid w:val="006469B3"/>
    <w:rsid w:val="0066125E"/>
    <w:rsid w:val="00663303"/>
    <w:rsid w:val="00663A1C"/>
    <w:rsid w:val="0066556D"/>
    <w:rsid w:val="00670B41"/>
    <w:rsid w:val="0068118C"/>
    <w:rsid w:val="006832E1"/>
    <w:rsid w:val="0069307E"/>
    <w:rsid w:val="006A63AC"/>
    <w:rsid w:val="006B45BB"/>
    <w:rsid w:val="006C6152"/>
    <w:rsid w:val="0070056B"/>
    <w:rsid w:val="00703B1B"/>
    <w:rsid w:val="00704975"/>
    <w:rsid w:val="0070719C"/>
    <w:rsid w:val="00733586"/>
    <w:rsid w:val="007346FA"/>
    <w:rsid w:val="00756A13"/>
    <w:rsid w:val="00763715"/>
    <w:rsid w:val="007732CD"/>
    <w:rsid w:val="00797C80"/>
    <w:rsid w:val="007F3A5E"/>
    <w:rsid w:val="007F4AFD"/>
    <w:rsid w:val="00844B1B"/>
    <w:rsid w:val="00857959"/>
    <w:rsid w:val="00872DEF"/>
    <w:rsid w:val="008829E7"/>
    <w:rsid w:val="008A7490"/>
    <w:rsid w:val="008B0EF8"/>
    <w:rsid w:val="00910FF6"/>
    <w:rsid w:val="009218C6"/>
    <w:rsid w:val="009303EE"/>
    <w:rsid w:val="00946579"/>
    <w:rsid w:val="009534C4"/>
    <w:rsid w:val="009538EF"/>
    <w:rsid w:val="009832FA"/>
    <w:rsid w:val="009951D1"/>
    <w:rsid w:val="009A1333"/>
    <w:rsid w:val="009D2739"/>
    <w:rsid w:val="00A11C79"/>
    <w:rsid w:val="00A14C79"/>
    <w:rsid w:val="00A277AF"/>
    <w:rsid w:val="00A4407A"/>
    <w:rsid w:val="00A73686"/>
    <w:rsid w:val="00A87494"/>
    <w:rsid w:val="00AA3857"/>
    <w:rsid w:val="00AA53CC"/>
    <w:rsid w:val="00AF5F2D"/>
    <w:rsid w:val="00B066CE"/>
    <w:rsid w:val="00B24567"/>
    <w:rsid w:val="00B42B33"/>
    <w:rsid w:val="00BC5D75"/>
    <w:rsid w:val="00BD28E3"/>
    <w:rsid w:val="00BE648B"/>
    <w:rsid w:val="00C042A4"/>
    <w:rsid w:val="00C20DC7"/>
    <w:rsid w:val="00C62B13"/>
    <w:rsid w:val="00C62BF7"/>
    <w:rsid w:val="00C64DD6"/>
    <w:rsid w:val="00C65F0C"/>
    <w:rsid w:val="00C663DF"/>
    <w:rsid w:val="00C743BE"/>
    <w:rsid w:val="00C9427F"/>
    <w:rsid w:val="00CA15BB"/>
    <w:rsid w:val="00CA2861"/>
    <w:rsid w:val="00CB3A68"/>
    <w:rsid w:val="00CD05B0"/>
    <w:rsid w:val="00CD1237"/>
    <w:rsid w:val="00D0053B"/>
    <w:rsid w:val="00D073DA"/>
    <w:rsid w:val="00D24459"/>
    <w:rsid w:val="00D602FB"/>
    <w:rsid w:val="00D759BF"/>
    <w:rsid w:val="00D925CC"/>
    <w:rsid w:val="00DB4032"/>
    <w:rsid w:val="00DB723E"/>
    <w:rsid w:val="00DF1EAF"/>
    <w:rsid w:val="00DF6A25"/>
    <w:rsid w:val="00E067FD"/>
    <w:rsid w:val="00E20B2A"/>
    <w:rsid w:val="00E24B87"/>
    <w:rsid w:val="00E266CC"/>
    <w:rsid w:val="00E27062"/>
    <w:rsid w:val="00E423A9"/>
    <w:rsid w:val="00E70ED1"/>
    <w:rsid w:val="00EA536D"/>
    <w:rsid w:val="00EB52BA"/>
    <w:rsid w:val="00EE0FC5"/>
    <w:rsid w:val="00EE7D24"/>
    <w:rsid w:val="00EF46E6"/>
    <w:rsid w:val="00F06A74"/>
    <w:rsid w:val="00F37ED2"/>
    <w:rsid w:val="00F60B2B"/>
    <w:rsid w:val="00F60E7D"/>
    <w:rsid w:val="00F63583"/>
    <w:rsid w:val="00FA160F"/>
    <w:rsid w:val="00FB2E2D"/>
    <w:rsid w:val="00FD0B9E"/>
    <w:rsid w:val="00F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BBDBE"/>
  <w15:chartTrackingRefBased/>
  <w15:docId w15:val="{9E06DB17-DF38-4122-9F43-8889A98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1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12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2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12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C61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C61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5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2FA"/>
  </w:style>
  <w:style w:type="paragraph" w:styleId="Footer">
    <w:name w:val="footer"/>
    <w:basedOn w:val="Normal"/>
    <w:link w:val="FooterChar"/>
    <w:uiPriority w:val="99"/>
    <w:unhideWhenUsed/>
    <w:rsid w:val="009832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2FA"/>
  </w:style>
  <w:style w:type="paragraph" w:styleId="Revision">
    <w:name w:val="Revision"/>
    <w:hidden/>
    <w:uiPriority w:val="99"/>
    <w:semiHidden/>
    <w:rsid w:val="004268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528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4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B87"/>
    <w:rPr>
      <w:b/>
      <w:bCs/>
      <w:sz w:val="20"/>
      <w:szCs w:val="20"/>
    </w:rPr>
  </w:style>
  <w:style w:type="paragraph" w:customStyle="1" w:styleId="TableHeading">
    <w:name w:val="Table Heading"/>
    <w:basedOn w:val="Normal"/>
    <w:link w:val="TableHeadingChar"/>
    <w:qFormat/>
    <w:rsid w:val="00E24B87"/>
    <w:pPr>
      <w:spacing w:before="60" w:after="60" w:line="240" w:lineRule="auto"/>
      <w:jc w:val="center"/>
    </w:pPr>
    <w:rPr>
      <w:rFonts w:ascii="Arial" w:hAnsi="Arial" w:cs="Arial"/>
      <w:b/>
      <w:color w:val="FFFFFF" w:themeColor="background1"/>
      <w:sz w:val="24"/>
      <w:szCs w:val="24"/>
    </w:rPr>
  </w:style>
  <w:style w:type="character" w:customStyle="1" w:styleId="TableHeadingChar">
    <w:name w:val="Table Heading Char"/>
    <w:basedOn w:val="DefaultParagraphFont"/>
    <w:link w:val="TableHeading"/>
    <w:rsid w:val="00E24B87"/>
    <w:rPr>
      <w:rFonts w:ascii="Arial" w:hAnsi="Arial" w:cs="Arial"/>
      <w:b/>
      <w:color w:val="FFFFFF" w:themeColor="background1"/>
      <w:sz w:val="24"/>
      <w:szCs w:val="24"/>
    </w:rPr>
  </w:style>
  <w:style w:type="paragraph" w:customStyle="1" w:styleId="bullet1">
    <w:name w:val="bullet1"/>
    <w:basedOn w:val="ListParagraph"/>
    <w:link w:val="bullet1Char"/>
    <w:qFormat/>
    <w:rsid w:val="00E24B87"/>
    <w:pPr>
      <w:numPr>
        <w:numId w:val="11"/>
      </w:numPr>
      <w:spacing w:after="120"/>
      <w:contextualSpacing w:val="0"/>
      <w:jc w:val="both"/>
    </w:pPr>
    <w:rPr>
      <w:rFonts w:ascii="Arial" w:hAnsi="Arial" w:cs="Arial"/>
      <w:sz w:val="24"/>
      <w:szCs w:val="24"/>
    </w:rPr>
  </w:style>
  <w:style w:type="character" w:customStyle="1" w:styleId="bullet1Char">
    <w:name w:val="bullet1 Char"/>
    <w:basedOn w:val="DefaultParagraphFont"/>
    <w:link w:val="bullet1"/>
    <w:rsid w:val="00E24B87"/>
    <w:rPr>
      <w:rFonts w:ascii="Arial" w:hAnsi="Arial" w:cs="Arial"/>
      <w:sz w:val="24"/>
      <w:szCs w:val="24"/>
    </w:rPr>
  </w:style>
  <w:style w:type="paragraph" w:customStyle="1" w:styleId="textbox">
    <w:name w:val="textbox"/>
    <w:basedOn w:val="Normal"/>
    <w:link w:val="textboxChar"/>
    <w:qFormat/>
    <w:rsid w:val="00E24B87"/>
    <w:pPr>
      <w:spacing w:before="60" w:after="60"/>
      <w:jc w:val="both"/>
    </w:pPr>
    <w:rPr>
      <w:rFonts w:ascii="Arial" w:hAnsi="Arial" w:cs="Arial"/>
    </w:rPr>
  </w:style>
  <w:style w:type="character" w:customStyle="1" w:styleId="textboxChar">
    <w:name w:val="textbox Char"/>
    <w:basedOn w:val="DefaultParagraphFont"/>
    <w:link w:val="textbox"/>
    <w:rsid w:val="00E24B87"/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D1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inance-ni.gov.uk/articles/better-business-cases-n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e-ni.gov.uk/sites/default/files/publications/dfp/Better%20Business%20Cases%20Supplementary%20Guidance-%20Incorporating%20Environmental%20and%20Climate%20Considerations%20into%20BCs%2C%20Version%2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6B86-E1B9-4062-B5BD-A0563AA7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472</Words>
  <Characters>2503</Characters>
  <Application>Microsoft Office Word</Application>
  <DocSecurity>0</DocSecurity>
  <Lines>166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Pro Forma up to £25k</vt:lpstr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Pro Forma up to £25k</dc:title>
  <dc:subject>Business Case Pro Forma</dc:subject>
  <dc:creator>DoF Strategic Policy Division</dc:creator>
  <cp:keywords>Pro Forma, Template, Five Case Model, Business Case, Appraisal, Routine Expenditure, Small Expenditure</cp:keywords>
  <dc:description/>
  <cp:lastModifiedBy>Murphy, Maria</cp:lastModifiedBy>
  <cp:revision>6</cp:revision>
  <cp:lastPrinted>2019-11-15T13:58:00Z</cp:lastPrinted>
  <dcterms:created xsi:type="dcterms:W3CDTF">2024-01-02T13:01:00Z</dcterms:created>
  <dcterms:modified xsi:type="dcterms:W3CDTF">2024-01-19T14:17:00Z</dcterms:modified>
</cp:coreProperties>
</file>